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8E15D" w14:textId="77777777" w:rsidR="00047B81" w:rsidRDefault="00FA3F95">
      <w:pPr>
        <w:pStyle w:val="Heading1"/>
        <w:spacing w:before="41"/>
        <w:ind w:left="143" w:right="27" w:firstLine="0"/>
      </w:pPr>
      <w:r>
        <w:t>Minutes of the Annual Meeting of Hillington Parish Council held on Tuesday 23 July 2019, 7.30pm in the Ffolkes, Hillington.</w:t>
      </w:r>
    </w:p>
    <w:p w14:paraId="0608E15E" w14:textId="77777777" w:rsidR="00047B81" w:rsidRDefault="00FA3F95">
      <w:pPr>
        <w:pStyle w:val="BodyText"/>
        <w:ind w:left="143"/>
      </w:pPr>
      <w:r>
        <w:rPr>
          <w:b/>
        </w:rPr>
        <w:t xml:space="preserve">Present: </w:t>
      </w:r>
      <w:r>
        <w:t>Chairman J Hill, Cllrs T Kivlin and G Rogerson</w:t>
      </w:r>
    </w:p>
    <w:p w14:paraId="0608E15F" w14:textId="77777777" w:rsidR="00047B81" w:rsidRDefault="00FA3F95">
      <w:pPr>
        <w:ind w:left="143"/>
        <w:rPr>
          <w:sz w:val="24"/>
        </w:rPr>
      </w:pPr>
      <w:r>
        <w:rPr>
          <w:b/>
          <w:sz w:val="24"/>
        </w:rPr>
        <w:t>In Attendance</w:t>
      </w:r>
      <w:r>
        <w:rPr>
          <w:sz w:val="24"/>
        </w:rPr>
        <w:t>: The Clerk, 2 members of the public</w:t>
      </w:r>
    </w:p>
    <w:p w14:paraId="0608E160" w14:textId="77777777" w:rsidR="00047B81" w:rsidRDefault="00047B81">
      <w:pPr>
        <w:pStyle w:val="BodyText"/>
      </w:pPr>
    </w:p>
    <w:p w14:paraId="0608E161" w14:textId="77777777" w:rsidR="00047B81" w:rsidRDefault="00FA3F95">
      <w:pPr>
        <w:pStyle w:val="Heading1"/>
        <w:numPr>
          <w:ilvl w:val="0"/>
          <w:numId w:val="1"/>
        </w:numPr>
        <w:tabs>
          <w:tab w:val="left" w:pos="493"/>
        </w:tabs>
      </w:pPr>
      <w:r>
        <w:t>Apologies for absence and approval of reasons for</w:t>
      </w:r>
      <w:r>
        <w:rPr>
          <w:spacing w:val="-3"/>
        </w:rPr>
        <w:t xml:space="preserve"> </w:t>
      </w:r>
      <w:r>
        <w:t>absence.</w:t>
      </w:r>
    </w:p>
    <w:p w14:paraId="0608E162" w14:textId="77777777" w:rsidR="00047B81" w:rsidRDefault="00FA3F95">
      <w:pPr>
        <w:pStyle w:val="BodyText"/>
        <w:ind w:left="143"/>
      </w:pPr>
      <w:r>
        <w:t>Cllr Worsley and Cllr Wallace.</w:t>
      </w:r>
    </w:p>
    <w:p w14:paraId="0608E163" w14:textId="77777777" w:rsidR="00047B81" w:rsidRDefault="00047B81">
      <w:pPr>
        <w:pStyle w:val="BodyText"/>
        <w:spacing w:before="11"/>
        <w:rPr>
          <w:sz w:val="23"/>
        </w:rPr>
      </w:pPr>
    </w:p>
    <w:p w14:paraId="0608E164" w14:textId="77777777" w:rsidR="00047B81" w:rsidRDefault="00FA3F95">
      <w:pPr>
        <w:pStyle w:val="Heading1"/>
        <w:numPr>
          <w:ilvl w:val="0"/>
          <w:numId w:val="1"/>
        </w:numPr>
        <w:tabs>
          <w:tab w:val="left" w:pos="493"/>
        </w:tabs>
      </w:pPr>
      <w:r>
        <w:t>Declarations of</w:t>
      </w:r>
      <w:r>
        <w:rPr>
          <w:spacing w:val="-4"/>
        </w:rPr>
        <w:t xml:space="preserve"> </w:t>
      </w:r>
      <w:r>
        <w:t>Interest.</w:t>
      </w:r>
    </w:p>
    <w:p w14:paraId="0608E165" w14:textId="77777777" w:rsidR="00047B81" w:rsidRDefault="00FA3F95">
      <w:pPr>
        <w:pStyle w:val="ListParagraph"/>
        <w:numPr>
          <w:ilvl w:val="1"/>
          <w:numId w:val="1"/>
        </w:numPr>
        <w:tabs>
          <w:tab w:val="left" w:pos="506"/>
        </w:tabs>
        <w:rPr>
          <w:b/>
          <w:sz w:val="24"/>
        </w:rPr>
      </w:pPr>
      <w:r>
        <w:rPr>
          <w:b/>
          <w:sz w:val="24"/>
        </w:rPr>
        <w:t>To receive members declarations of interest in any of the items on the</w:t>
      </w:r>
      <w:r>
        <w:rPr>
          <w:b/>
          <w:spacing w:val="-17"/>
          <w:sz w:val="24"/>
        </w:rPr>
        <w:t xml:space="preserve"> </w:t>
      </w:r>
      <w:r>
        <w:rPr>
          <w:b/>
          <w:sz w:val="24"/>
        </w:rPr>
        <w:t>agenda.</w:t>
      </w:r>
    </w:p>
    <w:p w14:paraId="0608E166" w14:textId="77777777" w:rsidR="00047B81" w:rsidRDefault="00FA3F95">
      <w:pPr>
        <w:pStyle w:val="BodyText"/>
        <w:spacing w:before="24" w:line="259" w:lineRule="auto"/>
        <w:ind w:left="143" w:right="510"/>
      </w:pPr>
      <w:r>
        <w:t>Cllrs Hill and Kivlin declared an interest in the item concerning Wheatfields Close as they lived in the same road, they took part in the discussion and vote.</w:t>
      </w:r>
    </w:p>
    <w:p w14:paraId="0608E167" w14:textId="77777777" w:rsidR="00047B81" w:rsidRDefault="00FA3F95">
      <w:pPr>
        <w:pStyle w:val="Heading1"/>
        <w:numPr>
          <w:ilvl w:val="1"/>
          <w:numId w:val="1"/>
        </w:numPr>
        <w:tabs>
          <w:tab w:val="left" w:pos="506"/>
        </w:tabs>
        <w:spacing w:line="292" w:lineRule="exact"/>
      </w:pPr>
      <w:r>
        <w:t>To receive and consider any written requests for dispensation for disclosable</w:t>
      </w:r>
      <w:r>
        <w:rPr>
          <w:spacing w:val="-19"/>
        </w:rPr>
        <w:t xml:space="preserve"> </w:t>
      </w:r>
      <w:r>
        <w:t>interests.</w:t>
      </w:r>
    </w:p>
    <w:p w14:paraId="0608E168" w14:textId="77777777" w:rsidR="00047B81" w:rsidRDefault="00FA3F95">
      <w:pPr>
        <w:pStyle w:val="BodyText"/>
        <w:spacing w:before="24"/>
        <w:ind w:left="143"/>
      </w:pPr>
      <w:r>
        <w:t>None</w:t>
      </w:r>
    </w:p>
    <w:p w14:paraId="0608E169" w14:textId="77777777" w:rsidR="00047B81" w:rsidRDefault="00047B81">
      <w:pPr>
        <w:pStyle w:val="BodyText"/>
        <w:spacing w:before="11"/>
        <w:rPr>
          <w:sz w:val="27"/>
        </w:rPr>
      </w:pPr>
    </w:p>
    <w:p w14:paraId="0608E16A" w14:textId="77777777" w:rsidR="00047B81" w:rsidRDefault="00FA3F95">
      <w:pPr>
        <w:pStyle w:val="Heading1"/>
        <w:numPr>
          <w:ilvl w:val="0"/>
          <w:numId w:val="1"/>
        </w:numPr>
        <w:tabs>
          <w:tab w:val="left" w:pos="493"/>
        </w:tabs>
        <w:jc w:val="both"/>
      </w:pPr>
      <w:r>
        <w:t>Ward Members’</w:t>
      </w:r>
      <w:r>
        <w:rPr>
          <w:spacing w:val="1"/>
        </w:rPr>
        <w:t xml:space="preserve"> </w:t>
      </w:r>
      <w:r>
        <w:t>Reports</w:t>
      </w:r>
    </w:p>
    <w:p w14:paraId="0608E16B" w14:textId="77777777" w:rsidR="00047B81" w:rsidRDefault="00FA3F95">
      <w:pPr>
        <w:pStyle w:val="ListParagraph"/>
        <w:numPr>
          <w:ilvl w:val="1"/>
          <w:numId w:val="1"/>
        </w:numPr>
        <w:tabs>
          <w:tab w:val="left" w:pos="554"/>
        </w:tabs>
        <w:ind w:left="143" w:right="577" w:firstLine="0"/>
        <w:jc w:val="both"/>
        <w:rPr>
          <w:sz w:val="24"/>
        </w:rPr>
      </w:pPr>
      <w:r>
        <w:rPr>
          <w:b/>
          <w:sz w:val="24"/>
        </w:rPr>
        <w:t xml:space="preserve">KL&amp;WN Borough Council: </w:t>
      </w:r>
      <w:r>
        <w:rPr>
          <w:sz w:val="24"/>
        </w:rPr>
        <w:t xml:space="preserve">Cllr. Moriarty apologised for not attending the meeting and submitted a written report. </w:t>
      </w:r>
      <w:r>
        <w:rPr>
          <w:color w:val="1F1F1E"/>
          <w:sz w:val="24"/>
        </w:rPr>
        <w:t>Alive Leisure, the provider of all the Borough’s leisure services, was now back within the control of the Borough. This was no reflection on the Trustees’ sterling work. KLIC was also back within the Borough’s ownership at an agreed price and work was underway to recoup the balance of £1 million plus owed by NWES. An external enquiry chaired by the LGA (Local Government Association) would examine the whole exercise. The CEO of the Borough would retire at the end of August, a replacement would be chosen from existing staff and there would also be a management restructure in order to save money. There had been a round of staff training to encourage responses to the public to be more forthcoming. The way in which the Local Plan Task Group would alter to ensure dealings were more</w:t>
      </w:r>
      <w:r>
        <w:rPr>
          <w:color w:val="1F1F1E"/>
          <w:spacing w:val="-17"/>
          <w:sz w:val="24"/>
        </w:rPr>
        <w:t xml:space="preserve"> </w:t>
      </w:r>
      <w:r>
        <w:rPr>
          <w:color w:val="1F1F1E"/>
          <w:sz w:val="24"/>
        </w:rPr>
        <w:t>transparent.</w:t>
      </w:r>
    </w:p>
    <w:p w14:paraId="0608E16C" w14:textId="77777777" w:rsidR="00047B81" w:rsidRDefault="00FA3F95">
      <w:pPr>
        <w:pStyle w:val="BodyText"/>
        <w:ind w:left="143" w:right="581" w:firstLine="55"/>
        <w:jc w:val="both"/>
      </w:pPr>
      <w:r>
        <w:rPr>
          <w:color w:val="1F1F1E"/>
        </w:rPr>
        <w:t>The governance of the Borough would be examined to see if a committee system might work better for the current political balance. The Borough had also agreed to invest in two new 50+ seating cinema screens on the first floor of the Corn Exchange.</w:t>
      </w:r>
    </w:p>
    <w:p w14:paraId="0608E16D" w14:textId="77777777" w:rsidR="00047B81" w:rsidRDefault="00047B81">
      <w:pPr>
        <w:pStyle w:val="BodyText"/>
      </w:pPr>
    </w:p>
    <w:p w14:paraId="0608E16E" w14:textId="77777777" w:rsidR="00047B81" w:rsidRDefault="00FA3F95">
      <w:pPr>
        <w:pStyle w:val="ListParagraph"/>
        <w:numPr>
          <w:ilvl w:val="1"/>
          <w:numId w:val="1"/>
        </w:numPr>
        <w:tabs>
          <w:tab w:val="left" w:pos="508"/>
        </w:tabs>
        <w:ind w:left="507" w:hanging="365"/>
        <w:jc w:val="both"/>
        <w:rPr>
          <w:sz w:val="24"/>
        </w:rPr>
      </w:pPr>
      <w:r>
        <w:rPr>
          <w:b/>
          <w:sz w:val="24"/>
        </w:rPr>
        <w:t xml:space="preserve">Norfolk County Council: </w:t>
      </w:r>
      <w:r>
        <w:rPr>
          <w:sz w:val="24"/>
        </w:rPr>
        <w:t>Cllr. Stuart Dark had sent his</w:t>
      </w:r>
      <w:r>
        <w:rPr>
          <w:spacing w:val="-1"/>
          <w:sz w:val="24"/>
        </w:rPr>
        <w:t xml:space="preserve"> </w:t>
      </w:r>
      <w:r>
        <w:rPr>
          <w:sz w:val="24"/>
        </w:rPr>
        <w:t>apologies.</w:t>
      </w:r>
    </w:p>
    <w:p w14:paraId="0608E16F" w14:textId="77777777" w:rsidR="00047B81" w:rsidRDefault="00047B81">
      <w:pPr>
        <w:pStyle w:val="BodyText"/>
      </w:pPr>
    </w:p>
    <w:p w14:paraId="0608E170" w14:textId="77777777" w:rsidR="00047B81" w:rsidRDefault="00FA3F95">
      <w:pPr>
        <w:pStyle w:val="Heading2"/>
        <w:numPr>
          <w:ilvl w:val="0"/>
          <w:numId w:val="1"/>
        </w:numPr>
        <w:tabs>
          <w:tab w:val="left" w:pos="461"/>
        </w:tabs>
        <w:ind w:left="503" w:right="587" w:hanging="361"/>
      </w:pPr>
      <w:r>
        <w:t>Resolved to approve that the minutes of the Meeting of the Council held on 20 May 2019 be signed as a true and accurate record of the</w:t>
      </w:r>
      <w:r>
        <w:rPr>
          <w:spacing w:val="-6"/>
        </w:rPr>
        <w:t xml:space="preserve"> </w:t>
      </w:r>
      <w:r>
        <w:t>meeting.</w:t>
      </w:r>
    </w:p>
    <w:p w14:paraId="0608E171" w14:textId="77777777" w:rsidR="00047B81" w:rsidRDefault="00047B81">
      <w:pPr>
        <w:pStyle w:val="BodyText"/>
        <w:rPr>
          <w:b/>
          <w:i/>
        </w:rPr>
      </w:pPr>
    </w:p>
    <w:p w14:paraId="0608E172" w14:textId="77777777" w:rsidR="00047B81" w:rsidRDefault="00FA3F95">
      <w:pPr>
        <w:pStyle w:val="ListParagraph"/>
        <w:numPr>
          <w:ilvl w:val="0"/>
          <w:numId w:val="1"/>
        </w:numPr>
        <w:tabs>
          <w:tab w:val="left" w:pos="492"/>
        </w:tabs>
        <w:ind w:left="491" w:hanging="349"/>
        <w:rPr>
          <w:i/>
          <w:sz w:val="24"/>
        </w:rPr>
      </w:pPr>
      <w:r>
        <w:rPr>
          <w:b/>
          <w:sz w:val="24"/>
        </w:rPr>
        <w:t xml:space="preserve">Matters arising from the Minutes </w:t>
      </w:r>
      <w:r>
        <w:rPr>
          <w:sz w:val="24"/>
        </w:rPr>
        <w:t xml:space="preserve">– </w:t>
      </w:r>
      <w:r>
        <w:rPr>
          <w:i/>
          <w:sz w:val="24"/>
        </w:rPr>
        <w:t>For information</w:t>
      </w:r>
      <w:r>
        <w:rPr>
          <w:i/>
          <w:spacing w:val="-24"/>
          <w:sz w:val="24"/>
        </w:rPr>
        <w:t xml:space="preserve"> </w:t>
      </w:r>
      <w:r>
        <w:rPr>
          <w:i/>
          <w:sz w:val="24"/>
        </w:rPr>
        <w:t>only</w:t>
      </w:r>
    </w:p>
    <w:p w14:paraId="0608E173" w14:textId="77777777" w:rsidR="00047B81" w:rsidRDefault="00FA3F95">
      <w:pPr>
        <w:pStyle w:val="BodyText"/>
        <w:ind w:left="143"/>
      </w:pPr>
      <w:r>
        <w:rPr>
          <w:b/>
        </w:rPr>
        <w:t xml:space="preserve">Seat: </w:t>
      </w:r>
      <w:r>
        <w:t>Council thanked Cllr Worsley who had cleaned and oiled the wooden</w:t>
      </w:r>
      <w:r>
        <w:rPr>
          <w:spacing w:val="-32"/>
        </w:rPr>
        <w:t xml:space="preserve"> </w:t>
      </w:r>
      <w:r>
        <w:t>seat.</w:t>
      </w:r>
    </w:p>
    <w:p w14:paraId="0608E174" w14:textId="77777777" w:rsidR="00047B81" w:rsidRDefault="00FA3F95">
      <w:pPr>
        <w:ind w:left="143"/>
        <w:rPr>
          <w:sz w:val="24"/>
        </w:rPr>
      </w:pPr>
      <w:r>
        <w:rPr>
          <w:b/>
          <w:sz w:val="24"/>
        </w:rPr>
        <w:t xml:space="preserve">Bus Shelter Clean: </w:t>
      </w:r>
      <w:r>
        <w:rPr>
          <w:sz w:val="24"/>
        </w:rPr>
        <w:t>The Chairman confirmed  she would ask her window</w:t>
      </w:r>
      <w:r>
        <w:rPr>
          <w:spacing w:val="-28"/>
          <w:sz w:val="24"/>
        </w:rPr>
        <w:t xml:space="preserve"> </w:t>
      </w:r>
      <w:r>
        <w:rPr>
          <w:sz w:val="24"/>
        </w:rPr>
        <w:t>cleaner.</w:t>
      </w:r>
    </w:p>
    <w:p w14:paraId="0608E175" w14:textId="77777777" w:rsidR="00047B81" w:rsidRDefault="00047B81">
      <w:pPr>
        <w:pStyle w:val="BodyText"/>
        <w:spacing w:before="11"/>
        <w:rPr>
          <w:sz w:val="23"/>
        </w:rPr>
      </w:pPr>
    </w:p>
    <w:p w14:paraId="0608E176" w14:textId="77777777" w:rsidR="00047B81" w:rsidRDefault="00FA3F95">
      <w:pPr>
        <w:pStyle w:val="ListParagraph"/>
        <w:numPr>
          <w:ilvl w:val="0"/>
          <w:numId w:val="1"/>
        </w:numPr>
        <w:tabs>
          <w:tab w:val="left" w:pos="477"/>
        </w:tabs>
        <w:spacing w:before="1"/>
        <w:ind w:left="143" w:right="580" w:firstLine="0"/>
        <w:jc w:val="both"/>
        <w:rPr>
          <w:i/>
          <w:sz w:val="24"/>
        </w:rPr>
      </w:pPr>
      <w:r>
        <w:rPr>
          <w:b/>
          <w:sz w:val="24"/>
        </w:rPr>
        <w:t>Public</w:t>
      </w:r>
      <w:r>
        <w:rPr>
          <w:b/>
          <w:spacing w:val="-9"/>
          <w:sz w:val="24"/>
        </w:rPr>
        <w:t xml:space="preserve"> </w:t>
      </w:r>
      <w:r>
        <w:rPr>
          <w:b/>
          <w:sz w:val="24"/>
        </w:rPr>
        <w:t>Forum:</w:t>
      </w:r>
      <w:r>
        <w:rPr>
          <w:b/>
          <w:spacing w:val="-6"/>
          <w:sz w:val="24"/>
        </w:rPr>
        <w:t xml:space="preserve"> </w:t>
      </w:r>
      <w:r>
        <w:rPr>
          <w:i/>
          <w:sz w:val="24"/>
        </w:rPr>
        <w:t>The</w:t>
      </w:r>
      <w:r>
        <w:rPr>
          <w:i/>
          <w:spacing w:val="-7"/>
          <w:sz w:val="24"/>
        </w:rPr>
        <w:t xml:space="preserve"> </w:t>
      </w:r>
      <w:r>
        <w:rPr>
          <w:i/>
          <w:sz w:val="24"/>
        </w:rPr>
        <w:t>meeting</w:t>
      </w:r>
      <w:r>
        <w:rPr>
          <w:i/>
          <w:spacing w:val="-8"/>
          <w:sz w:val="24"/>
        </w:rPr>
        <w:t xml:space="preserve"> </w:t>
      </w:r>
      <w:r>
        <w:rPr>
          <w:i/>
          <w:sz w:val="24"/>
        </w:rPr>
        <w:t>will</w:t>
      </w:r>
      <w:r>
        <w:rPr>
          <w:i/>
          <w:spacing w:val="-9"/>
          <w:sz w:val="24"/>
        </w:rPr>
        <w:t xml:space="preserve"> </w:t>
      </w:r>
      <w:r>
        <w:rPr>
          <w:i/>
          <w:sz w:val="24"/>
        </w:rPr>
        <w:t>be</w:t>
      </w:r>
      <w:r>
        <w:rPr>
          <w:i/>
          <w:spacing w:val="-8"/>
          <w:sz w:val="24"/>
        </w:rPr>
        <w:t xml:space="preserve"> </w:t>
      </w:r>
      <w:r>
        <w:rPr>
          <w:i/>
          <w:sz w:val="24"/>
        </w:rPr>
        <w:t>adjourned</w:t>
      </w:r>
      <w:r>
        <w:rPr>
          <w:i/>
          <w:spacing w:val="-8"/>
          <w:sz w:val="24"/>
        </w:rPr>
        <w:t xml:space="preserve"> </w:t>
      </w:r>
      <w:r>
        <w:rPr>
          <w:i/>
          <w:sz w:val="24"/>
        </w:rPr>
        <w:t>to</w:t>
      </w:r>
      <w:r>
        <w:rPr>
          <w:i/>
          <w:spacing w:val="-7"/>
          <w:sz w:val="24"/>
        </w:rPr>
        <w:t xml:space="preserve"> </w:t>
      </w:r>
      <w:r>
        <w:rPr>
          <w:i/>
          <w:sz w:val="24"/>
        </w:rPr>
        <w:t>allow</w:t>
      </w:r>
      <w:r>
        <w:rPr>
          <w:i/>
          <w:spacing w:val="-6"/>
          <w:sz w:val="24"/>
        </w:rPr>
        <w:t xml:space="preserve"> </w:t>
      </w:r>
      <w:r>
        <w:rPr>
          <w:i/>
          <w:sz w:val="24"/>
        </w:rPr>
        <w:t>a</w:t>
      </w:r>
      <w:r>
        <w:rPr>
          <w:i/>
          <w:spacing w:val="-10"/>
          <w:sz w:val="24"/>
        </w:rPr>
        <w:t xml:space="preserve"> </w:t>
      </w:r>
      <w:r>
        <w:rPr>
          <w:i/>
          <w:sz w:val="24"/>
        </w:rPr>
        <w:t>period,</w:t>
      </w:r>
      <w:r>
        <w:rPr>
          <w:i/>
          <w:spacing w:val="-7"/>
          <w:sz w:val="24"/>
        </w:rPr>
        <w:t xml:space="preserve"> </w:t>
      </w:r>
      <w:r>
        <w:rPr>
          <w:i/>
          <w:sz w:val="24"/>
        </w:rPr>
        <w:t>not</w:t>
      </w:r>
      <w:r>
        <w:rPr>
          <w:i/>
          <w:spacing w:val="-5"/>
          <w:sz w:val="24"/>
        </w:rPr>
        <w:t xml:space="preserve"> </w:t>
      </w:r>
      <w:r>
        <w:rPr>
          <w:i/>
          <w:sz w:val="24"/>
        </w:rPr>
        <w:t>exceeding</w:t>
      </w:r>
      <w:r>
        <w:rPr>
          <w:i/>
          <w:spacing w:val="-8"/>
          <w:sz w:val="24"/>
        </w:rPr>
        <w:t xml:space="preserve"> </w:t>
      </w:r>
      <w:r>
        <w:rPr>
          <w:i/>
          <w:sz w:val="24"/>
        </w:rPr>
        <w:t>15</w:t>
      </w:r>
      <w:r>
        <w:rPr>
          <w:i/>
          <w:spacing w:val="-7"/>
          <w:sz w:val="24"/>
        </w:rPr>
        <w:t xml:space="preserve"> </w:t>
      </w:r>
      <w:r>
        <w:rPr>
          <w:i/>
          <w:sz w:val="24"/>
        </w:rPr>
        <w:t>minutes,</w:t>
      </w:r>
      <w:r>
        <w:rPr>
          <w:i/>
          <w:spacing w:val="-10"/>
          <w:sz w:val="24"/>
        </w:rPr>
        <w:t xml:space="preserve"> </w:t>
      </w:r>
      <w:r>
        <w:rPr>
          <w:i/>
          <w:sz w:val="24"/>
        </w:rPr>
        <w:t>for public participation</w:t>
      </w:r>
    </w:p>
    <w:p w14:paraId="0608E177" w14:textId="77777777" w:rsidR="00047B81" w:rsidRDefault="00FA3F95">
      <w:pPr>
        <w:pStyle w:val="BodyText"/>
        <w:spacing w:line="259" w:lineRule="auto"/>
        <w:ind w:left="143" w:right="580"/>
        <w:jc w:val="both"/>
      </w:pPr>
      <w:r>
        <w:t>Residents</w:t>
      </w:r>
      <w:r>
        <w:rPr>
          <w:spacing w:val="-15"/>
        </w:rPr>
        <w:t xml:space="preserve"> </w:t>
      </w:r>
      <w:r>
        <w:t>raised</w:t>
      </w:r>
      <w:r>
        <w:rPr>
          <w:spacing w:val="-15"/>
        </w:rPr>
        <w:t xml:space="preserve"> </w:t>
      </w:r>
      <w:r>
        <w:t>concerns</w:t>
      </w:r>
      <w:r>
        <w:rPr>
          <w:spacing w:val="-14"/>
        </w:rPr>
        <w:t xml:space="preserve"> </w:t>
      </w:r>
      <w:r>
        <w:t>about</w:t>
      </w:r>
      <w:r>
        <w:rPr>
          <w:spacing w:val="-18"/>
        </w:rPr>
        <w:t xml:space="preserve"> </w:t>
      </w:r>
      <w:r>
        <w:t>the</w:t>
      </w:r>
      <w:r>
        <w:rPr>
          <w:spacing w:val="-13"/>
        </w:rPr>
        <w:t xml:space="preserve"> </w:t>
      </w:r>
      <w:r>
        <w:t>increase</w:t>
      </w:r>
      <w:r>
        <w:rPr>
          <w:spacing w:val="-16"/>
        </w:rPr>
        <w:t xml:space="preserve"> </w:t>
      </w:r>
      <w:r>
        <w:t>in</w:t>
      </w:r>
      <w:r>
        <w:rPr>
          <w:spacing w:val="24"/>
        </w:rPr>
        <w:t xml:space="preserve"> </w:t>
      </w:r>
      <w:r>
        <w:t>vehicle</w:t>
      </w:r>
      <w:r>
        <w:rPr>
          <w:spacing w:val="-16"/>
        </w:rPr>
        <w:t xml:space="preserve"> </w:t>
      </w:r>
      <w:r>
        <w:t>speeding.</w:t>
      </w:r>
      <w:r>
        <w:rPr>
          <w:spacing w:val="-17"/>
        </w:rPr>
        <w:t xml:space="preserve"> </w:t>
      </w:r>
      <w:r>
        <w:t>The</w:t>
      </w:r>
      <w:r>
        <w:rPr>
          <w:spacing w:val="-16"/>
        </w:rPr>
        <w:t xml:space="preserve"> </w:t>
      </w:r>
      <w:r>
        <w:t>Chairman</w:t>
      </w:r>
      <w:r>
        <w:rPr>
          <w:spacing w:val="-15"/>
        </w:rPr>
        <w:t xml:space="preserve"> </w:t>
      </w:r>
      <w:r>
        <w:t>outlined</w:t>
      </w:r>
      <w:r>
        <w:rPr>
          <w:spacing w:val="-16"/>
        </w:rPr>
        <w:t xml:space="preserve"> </w:t>
      </w:r>
      <w:r>
        <w:t>various initiatives which hopefully mitigate the</w:t>
      </w:r>
      <w:r>
        <w:rPr>
          <w:spacing w:val="-1"/>
        </w:rPr>
        <w:t xml:space="preserve"> </w:t>
      </w:r>
      <w:r>
        <w:t>problem.</w:t>
      </w:r>
    </w:p>
    <w:p w14:paraId="0608E178" w14:textId="77777777" w:rsidR="00047B81" w:rsidRDefault="00047B81">
      <w:pPr>
        <w:pStyle w:val="BodyText"/>
      </w:pPr>
    </w:p>
    <w:p w14:paraId="0608E179" w14:textId="77777777" w:rsidR="00047B81" w:rsidRDefault="00FA3F95">
      <w:pPr>
        <w:pStyle w:val="Heading1"/>
        <w:numPr>
          <w:ilvl w:val="0"/>
          <w:numId w:val="1"/>
        </w:numPr>
        <w:tabs>
          <w:tab w:val="left" w:pos="495"/>
        </w:tabs>
        <w:ind w:left="494" w:hanging="352"/>
      </w:pPr>
      <w:r>
        <w:t>Finance</w:t>
      </w:r>
    </w:p>
    <w:p w14:paraId="0608E17A" w14:textId="77777777" w:rsidR="00047B81" w:rsidRDefault="00FA3F95">
      <w:pPr>
        <w:pStyle w:val="ListParagraph"/>
        <w:numPr>
          <w:ilvl w:val="1"/>
          <w:numId w:val="1"/>
        </w:numPr>
        <w:tabs>
          <w:tab w:val="left" w:pos="561"/>
        </w:tabs>
        <w:ind w:left="560" w:hanging="418"/>
        <w:rPr>
          <w:b/>
          <w:sz w:val="24"/>
        </w:rPr>
      </w:pPr>
      <w:r>
        <w:rPr>
          <w:b/>
          <w:sz w:val="24"/>
        </w:rPr>
        <w:t>To note receipts and approve payments</w:t>
      </w:r>
      <w:r>
        <w:rPr>
          <w:b/>
          <w:spacing w:val="-2"/>
          <w:sz w:val="24"/>
        </w:rPr>
        <w:t xml:space="preserve"> </w:t>
      </w:r>
      <w:r>
        <w:rPr>
          <w:b/>
          <w:sz w:val="24"/>
        </w:rPr>
        <w:t>due</w:t>
      </w:r>
    </w:p>
    <w:p w14:paraId="0608E17B" w14:textId="77777777" w:rsidR="00047B81" w:rsidRDefault="00FA3F95">
      <w:pPr>
        <w:pStyle w:val="Heading2"/>
      </w:pPr>
      <w:r>
        <w:t>Resolved Council approved payments as listed</w:t>
      </w:r>
    </w:p>
    <w:p w14:paraId="0608E17C" w14:textId="77777777" w:rsidR="00047B81" w:rsidRDefault="00047B81">
      <w:pPr>
        <w:sectPr w:rsidR="00047B81">
          <w:headerReference w:type="default" r:id="rId7"/>
          <w:footerReference w:type="default" r:id="rId8"/>
          <w:type w:val="continuous"/>
          <w:pgSz w:w="11910" w:h="16850"/>
          <w:pgMar w:top="1200" w:right="720" w:bottom="1040" w:left="1160" w:header="722" w:footer="858" w:gutter="0"/>
          <w:pgNumType w:start="467"/>
          <w:cols w:space="720"/>
        </w:sectPr>
      </w:pPr>
    </w:p>
    <w:p w14:paraId="0608E17D" w14:textId="77777777" w:rsidR="00047B81" w:rsidRDefault="00047B81">
      <w:pPr>
        <w:pStyle w:val="BodyText"/>
        <w:spacing w:before="5"/>
        <w:rPr>
          <w:b/>
          <w:i/>
          <w:sz w:val="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2"/>
        <w:gridCol w:w="4595"/>
        <w:gridCol w:w="1016"/>
        <w:gridCol w:w="920"/>
      </w:tblGrid>
      <w:tr w:rsidR="00047B81" w14:paraId="0608E182" w14:textId="77777777">
        <w:trPr>
          <w:trHeight w:val="290"/>
        </w:trPr>
        <w:tc>
          <w:tcPr>
            <w:tcW w:w="1112" w:type="dxa"/>
          </w:tcPr>
          <w:p w14:paraId="0608E17E" w14:textId="77777777" w:rsidR="00047B81" w:rsidRDefault="00FA3F95">
            <w:pPr>
              <w:pStyle w:val="TableParagraph"/>
              <w:ind w:left="108"/>
            </w:pPr>
            <w:r>
              <w:t>100443</w:t>
            </w:r>
          </w:p>
        </w:tc>
        <w:tc>
          <w:tcPr>
            <w:tcW w:w="4595" w:type="dxa"/>
          </w:tcPr>
          <w:p w14:paraId="0608E17F" w14:textId="77777777" w:rsidR="00047B81" w:rsidRDefault="00FA3F95">
            <w:pPr>
              <w:pStyle w:val="TableParagraph"/>
            </w:pPr>
            <w:r>
              <w:t>Village Sign People (Mr T Kivlin)</w:t>
            </w:r>
          </w:p>
        </w:tc>
        <w:tc>
          <w:tcPr>
            <w:tcW w:w="1016" w:type="dxa"/>
          </w:tcPr>
          <w:p w14:paraId="0608E180" w14:textId="77777777" w:rsidR="00047B81" w:rsidRDefault="00FA3F95">
            <w:pPr>
              <w:pStyle w:val="TableParagraph"/>
            </w:pPr>
            <w:r>
              <w:t>1285.00</w:t>
            </w:r>
          </w:p>
        </w:tc>
        <w:tc>
          <w:tcPr>
            <w:tcW w:w="920" w:type="dxa"/>
          </w:tcPr>
          <w:p w14:paraId="0608E181" w14:textId="77777777" w:rsidR="00047B81" w:rsidRDefault="00FA3F95">
            <w:pPr>
              <w:pStyle w:val="TableParagraph"/>
              <w:ind w:left="106"/>
            </w:pPr>
            <w:r>
              <w:t>0</w:t>
            </w:r>
          </w:p>
        </w:tc>
      </w:tr>
      <w:tr w:rsidR="00047B81" w14:paraId="0608E187" w14:textId="77777777">
        <w:trPr>
          <w:trHeight w:val="290"/>
        </w:trPr>
        <w:tc>
          <w:tcPr>
            <w:tcW w:w="1112" w:type="dxa"/>
          </w:tcPr>
          <w:p w14:paraId="0608E183" w14:textId="77777777" w:rsidR="00047B81" w:rsidRDefault="00FA3F95">
            <w:pPr>
              <w:pStyle w:val="TableParagraph"/>
              <w:ind w:left="108"/>
            </w:pPr>
            <w:r>
              <w:t>100444</w:t>
            </w:r>
          </w:p>
        </w:tc>
        <w:tc>
          <w:tcPr>
            <w:tcW w:w="4595" w:type="dxa"/>
          </w:tcPr>
          <w:p w14:paraId="0608E184" w14:textId="77777777" w:rsidR="00047B81" w:rsidRDefault="00FA3F95">
            <w:pPr>
              <w:pStyle w:val="TableParagraph"/>
            </w:pPr>
            <w:r>
              <w:t>P. J Sewell Clerk Salary (June/July)</w:t>
            </w:r>
          </w:p>
        </w:tc>
        <w:tc>
          <w:tcPr>
            <w:tcW w:w="1016" w:type="dxa"/>
          </w:tcPr>
          <w:p w14:paraId="0608E185" w14:textId="77777777" w:rsidR="00047B81" w:rsidRDefault="00FA3F95">
            <w:pPr>
              <w:pStyle w:val="TableParagraph"/>
            </w:pPr>
            <w:r>
              <w:t>350.08</w:t>
            </w:r>
          </w:p>
        </w:tc>
        <w:tc>
          <w:tcPr>
            <w:tcW w:w="920" w:type="dxa"/>
          </w:tcPr>
          <w:p w14:paraId="0608E186" w14:textId="77777777" w:rsidR="00047B81" w:rsidRDefault="00FA3F95">
            <w:pPr>
              <w:pStyle w:val="TableParagraph"/>
              <w:ind w:left="106"/>
            </w:pPr>
            <w:r>
              <w:t>0</w:t>
            </w:r>
          </w:p>
        </w:tc>
      </w:tr>
      <w:tr w:rsidR="00047B81" w14:paraId="0608E18C" w14:textId="77777777">
        <w:trPr>
          <w:trHeight w:val="304"/>
        </w:trPr>
        <w:tc>
          <w:tcPr>
            <w:tcW w:w="1112" w:type="dxa"/>
          </w:tcPr>
          <w:p w14:paraId="0608E188" w14:textId="77777777" w:rsidR="00047B81" w:rsidRDefault="00FA3F95">
            <w:pPr>
              <w:pStyle w:val="TableParagraph"/>
              <w:ind w:left="108"/>
            </w:pPr>
            <w:r>
              <w:t>100445</w:t>
            </w:r>
          </w:p>
        </w:tc>
        <w:tc>
          <w:tcPr>
            <w:tcW w:w="4595" w:type="dxa"/>
          </w:tcPr>
          <w:p w14:paraId="0608E189" w14:textId="77777777" w:rsidR="00047B81" w:rsidRDefault="00FA3F95">
            <w:pPr>
              <w:pStyle w:val="TableParagraph"/>
            </w:pPr>
            <w:r>
              <w:t>KL&amp;WN Borough Council - Election Costs</w:t>
            </w:r>
          </w:p>
        </w:tc>
        <w:tc>
          <w:tcPr>
            <w:tcW w:w="1016" w:type="dxa"/>
          </w:tcPr>
          <w:p w14:paraId="0608E18A" w14:textId="77777777" w:rsidR="00047B81" w:rsidRDefault="00FA3F95">
            <w:pPr>
              <w:pStyle w:val="TableParagraph"/>
            </w:pPr>
            <w:r>
              <w:t>48.85</w:t>
            </w:r>
          </w:p>
        </w:tc>
        <w:tc>
          <w:tcPr>
            <w:tcW w:w="920" w:type="dxa"/>
          </w:tcPr>
          <w:p w14:paraId="0608E18B" w14:textId="77777777" w:rsidR="00047B81" w:rsidRDefault="00FA3F95">
            <w:pPr>
              <w:pStyle w:val="TableParagraph"/>
              <w:ind w:left="106"/>
            </w:pPr>
            <w:r>
              <w:t>0</w:t>
            </w:r>
          </w:p>
        </w:tc>
      </w:tr>
    </w:tbl>
    <w:p w14:paraId="0608E18D" w14:textId="77777777" w:rsidR="00047B81" w:rsidRDefault="00047B81">
      <w:pPr>
        <w:pStyle w:val="BodyText"/>
        <w:spacing w:before="9"/>
        <w:rPr>
          <w:b/>
          <w:i/>
          <w:sz w:val="19"/>
        </w:rPr>
      </w:pPr>
    </w:p>
    <w:p w14:paraId="0608E18E" w14:textId="77777777" w:rsidR="00047B81" w:rsidRDefault="00FA3F95">
      <w:pPr>
        <w:pStyle w:val="ListParagraph"/>
        <w:numPr>
          <w:ilvl w:val="1"/>
          <w:numId w:val="1"/>
        </w:numPr>
        <w:tabs>
          <w:tab w:val="left" w:pos="525"/>
        </w:tabs>
        <w:spacing w:before="51"/>
        <w:ind w:left="524" w:hanging="416"/>
        <w:jc w:val="both"/>
        <w:rPr>
          <w:b/>
          <w:sz w:val="24"/>
        </w:rPr>
      </w:pPr>
      <w:r>
        <w:rPr>
          <w:b/>
          <w:sz w:val="24"/>
        </w:rPr>
        <w:t>To review Reserve policy and note Reserves for</w:t>
      </w:r>
      <w:r>
        <w:rPr>
          <w:b/>
          <w:spacing w:val="-4"/>
          <w:sz w:val="24"/>
        </w:rPr>
        <w:t xml:space="preserve"> </w:t>
      </w:r>
      <w:r>
        <w:rPr>
          <w:b/>
          <w:sz w:val="24"/>
        </w:rPr>
        <w:t>2019-2020</w:t>
      </w:r>
    </w:p>
    <w:p w14:paraId="0608E18F" w14:textId="77777777" w:rsidR="00047B81" w:rsidRDefault="00FA3F95">
      <w:pPr>
        <w:pStyle w:val="BodyText"/>
        <w:ind w:left="143" w:right="579"/>
        <w:jc w:val="both"/>
      </w:pPr>
      <w:r>
        <w:t>The Clerk said that the Council should consider a review the current website, there was some money</w:t>
      </w:r>
      <w:r>
        <w:rPr>
          <w:spacing w:val="-5"/>
        </w:rPr>
        <w:t xml:space="preserve"> </w:t>
      </w:r>
      <w:r>
        <w:t>in</w:t>
      </w:r>
      <w:r>
        <w:rPr>
          <w:spacing w:val="-5"/>
        </w:rPr>
        <w:t xml:space="preserve"> </w:t>
      </w:r>
      <w:r>
        <w:t>the</w:t>
      </w:r>
      <w:r>
        <w:rPr>
          <w:spacing w:val="-6"/>
        </w:rPr>
        <w:t xml:space="preserve"> </w:t>
      </w:r>
      <w:r>
        <w:t>budget</w:t>
      </w:r>
      <w:r>
        <w:rPr>
          <w:spacing w:val="-4"/>
        </w:rPr>
        <w:t xml:space="preserve"> </w:t>
      </w:r>
      <w:r>
        <w:t>set</w:t>
      </w:r>
      <w:r>
        <w:rPr>
          <w:spacing w:val="-5"/>
        </w:rPr>
        <w:t xml:space="preserve"> </w:t>
      </w:r>
      <w:r>
        <w:t>aside</w:t>
      </w:r>
      <w:r>
        <w:rPr>
          <w:spacing w:val="-3"/>
        </w:rPr>
        <w:t xml:space="preserve"> </w:t>
      </w:r>
      <w:r>
        <w:t>for</w:t>
      </w:r>
      <w:r>
        <w:rPr>
          <w:spacing w:val="-4"/>
        </w:rPr>
        <w:t xml:space="preserve"> </w:t>
      </w:r>
      <w:r>
        <w:t>this,</w:t>
      </w:r>
      <w:r>
        <w:rPr>
          <w:spacing w:val="-5"/>
        </w:rPr>
        <w:t xml:space="preserve"> </w:t>
      </w:r>
      <w:r>
        <w:t>but</w:t>
      </w:r>
      <w:r>
        <w:rPr>
          <w:spacing w:val="-3"/>
        </w:rPr>
        <w:t xml:space="preserve"> </w:t>
      </w:r>
      <w:r>
        <w:t>an</w:t>
      </w:r>
      <w:r>
        <w:rPr>
          <w:spacing w:val="-3"/>
        </w:rPr>
        <w:t xml:space="preserve"> </w:t>
      </w:r>
      <w:r>
        <w:t>initial</w:t>
      </w:r>
      <w:r>
        <w:rPr>
          <w:spacing w:val="-5"/>
        </w:rPr>
        <w:t xml:space="preserve"> </w:t>
      </w:r>
      <w:r>
        <w:t>revamp</w:t>
      </w:r>
      <w:r>
        <w:rPr>
          <w:spacing w:val="-3"/>
        </w:rPr>
        <w:t xml:space="preserve"> </w:t>
      </w:r>
      <w:r>
        <w:t>may</w:t>
      </w:r>
      <w:r>
        <w:rPr>
          <w:spacing w:val="-4"/>
        </w:rPr>
        <w:t xml:space="preserve"> </w:t>
      </w:r>
      <w:r>
        <w:t>require</w:t>
      </w:r>
      <w:r>
        <w:rPr>
          <w:spacing w:val="-4"/>
        </w:rPr>
        <w:t xml:space="preserve"> </w:t>
      </w:r>
      <w:r>
        <w:t>expenditure</w:t>
      </w:r>
      <w:r>
        <w:rPr>
          <w:spacing w:val="-3"/>
        </w:rPr>
        <w:t xml:space="preserve"> </w:t>
      </w:r>
      <w:r>
        <w:t>under</w:t>
      </w:r>
      <w:r>
        <w:rPr>
          <w:spacing w:val="-6"/>
        </w:rPr>
        <w:t xml:space="preserve"> </w:t>
      </w:r>
      <w:r>
        <w:t>the Transparency Grant heading in the</w:t>
      </w:r>
      <w:r>
        <w:rPr>
          <w:spacing w:val="-5"/>
        </w:rPr>
        <w:t xml:space="preserve"> </w:t>
      </w:r>
      <w:r>
        <w:t>reserves.</w:t>
      </w:r>
    </w:p>
    <w:p w14:paraId="0608E190" w14:textId="77777777" w:rsidR="00047B81" w:rsidRDefault="00FA3F95">
      <w:pPr>
        <w:pStyle w:val="Heading2"/>
        <w:ind w:right="4764"/>
      </w:pPr>
      <w:r>
        <w:t>Resolved to keep the Reserve policy as drafted Resolved to approve Reserves for this year 2019/20</w:t>
      </w:r>
    </w:p>
    <w:p w14:paraId="0608E191" w14:textId="77777777" w:rsidR="00047B81" w:rsidRDefault="00FA3F95">
      <w:pPr>
        <w:spacing w:before="2"/>
        <w:ind w:left="143"/>
        <w:rPr>
          <w:b/>
          <w:i/>
          <w:sz w:val="24"/>
        </w:rPr>
      </w:pPr>
      <w:r>
        <w:rPr>
          <w:b/>
          <w:i/>
          <w:sz w:val="24"/>
        </w:rPr>
        <w:t>Resolved to set up a working group for the purpose of preparing the budget for 2020/21</w:t>
      </w:r>
    </w:p>
    <w:p w14:paraId="0608E192" w14:textId="77777777" w:rsidR="00047B81" w:rsidRDefault="00047B81">
      <w:pPr>
        <w:pStyle w:val="BodyText"/>
        <w:rPr>
          <w:b/>
          <w:i/>
        </w:rPr>
      </w:pPr>
    </w:p>
    <w:p w14:paraId="0608E193" w14:textId="77777777" w:rsidR="00047B81" w:rsidRDefault="00FA3F95">
      <w:pPr>
        <w:pStyle w:val="ListParagraph"/>
        <w:numPr>
          <w:ilvl w:val="0"/>
          <w:numId w:val="1"/>
        </w:numPr>
        <w:tabs>
          <w:tab w:val="left" w:pos="550"/>
        </w:tabs>
        <w:ind w:left="549" w:hanging="407"/>
        <w:jc w:val="both"/>
        <w:rPr>
          <w:b/>
          <w:sz w:val="24"/>
        </w:rPr>
      </w:pPr>
      <w:r>
        <w:rPr>
          <w:b/>
          <w:sz w:val="24"/>
        </w:rPr>
        <w:t>Planning</w:t>
      </w:r>
    </w:p>
    <w:p w14:paraId="0608E194" w14:textId="77777777" w:rsidR="00047B81" w:rsidRDefault="00FA3F95">
      <w:pPr>
        <w:pStyle w:val="ListParagraph"/>
        <w:numPr>
          <w:ilvl w:val="1"/>
          <w:numId w:val="1"/>
        </w:numPr>
        <w:tabs>
          <w:tab w:val="left" w:pos="607"/>
        </w:tabs>
        <w:ind w:left="143" w:right="577" w:firstLine="0"/>
        <w:jc w:val="both"/>
        <w:rPr>
          <w:sz w:val="24"/>
        </w:rPr>
      </w:pPr>
      <w:r>
        <w:rPr>
          <w:b/>
          <w:sz w:val="24"/>
        </w:rPr>
        <w:t xml:space="preserve">To consider any further applications received after compilation of this agenda </w:t>
      </w:r>
      <w:r>
        <w:rPr>
          <w:sz w:val="24"/>
        </w:rPr>
        <w:t>– None. Cllrs</w:t>
      </w:r>
      <w:r>
        <w:rPr>
          <w:spacing w:val="-10"/>
          <w:sz w:val="24"/>
        </w:rPr>
        <w:t xml:space="preserve"> </w:t>
      </w:r>
      <w:r>
        <w:rPr>
          <w:sz w:val="24"/>
        </w:rPr>
        <w:t>Kivlin</w:t>
      </w:r>
      <w:r>
        <w:rPr>
          <w:spacing w:val="-9"/>
          <w:sz w:val="24"/>
        </w:rPr>
        <w:t xml:space="preserve"> </w:t>
      </w:r>
      <w:r>
        <w:rPr>
          <w:sz w:val="24"/>
        </w:rPr>
        <w:t>and</w:t>
      </w:r>
      <w:r>
        <w:rPr>
          <w:spacing w:val="-10"/>
          <w:sz w:val="24"/>
        </w:rPr>
        <w:t xml:space="preserve"> </w:t>
      </w:r>
      <w:r>
        <w:rPr>
          <w:sz w:val="24"/>
        </w:rPr>
        <w:t>Rogerson</w:t>
      </w:r>
      <w:r>
        <w:rPr>
          <w:spacing w:val="-11"/>
          <w:sz w:val="24"/>
        </w:rPr>
        <w:t xml:space="preserve"> </w:t>
      </w:r>
      <w:r>
        <w:rPr>
          <w:sz w:val="24"/>
        </w:rPr>
        <w:t>would</w:t>
      </w:r>
      <w:r>
        <w:rPr>
          <w:spacing w:val="-8"/>
          <w:sz w:val="24"/>
        </w:rPr>
        <w:t xml:space="preserve"> </w:t>
      </w:r>
      <w:r>
        <w:rPr>
          <w:sz w:val="24"/>
        </w:rPr>
        <w:t>attend</w:t>
      </w:r>
      <w:r>
        <w:rPr>
          <w:spacing w:val="-11"/>
          <w:sz w:val="24"/>
        </w:rPr>
        <w:t xml:space="preserve"> </w:t>
      </w:r>
      <w:r>
        <w:rPr>
          <w:sz w:val="24"/>
        </w:rPr>
        <w:t>the</w:t>
      </w:r>
      <w:r>
        <w:rPr>
          <w:spacing w:val="-11"/>
          <w:sz w:val="24"/>
        </w:rPr>
        <w:t xml:space="preserve"> </w:t>
      </w:r>
      <w:r>
        <w:rPr>
          <w:sz w:val="24"/>
        </w:rPr>
        <w:t>Annual</w:t>
      </w:r>
      <w:r>
        <w:rPr>
          <w:spacing w:val="36"/>
          <w:sz w:val="24"/>
        </w:rPr>
        <w:t xml:space="preserve"> </w:t>
      </w:r>
      <w:r>
        <w:rPr>
          <w:sz w:val="24"/>
        </w:rPr>
        <w:t>Planning</w:t>
      </w:r>
      <w:r>
        <w:rPr>
          <w:spacing w:val="-11"/>
          <w:sz w:val="24"/>
        </w:rPr>
        <w:t xml:space="preserve"> </w:t>
      </w:r>
      <w:r>
        <w:rPr>
          <w:sz w:val="24"/>
        </w:rPr>
        <w:t>Sessions</w:t>
      </w:r>
      <w:r>
        <w:rPr>
          <w:spacing w:val="-8"/>
          <w:sz w:val="24"/>
        </w:rPr>
        <w:t xml:space="preserve"> </w:t>
      </w:r>
      <w:r>
        <w:rPr>
          <w:sz w:val="24"/>
        </w:rPr>
        <w:t>run</w:t>
      </w:r>
      <w:r>
        <w:rPr>
          <w:spacing w:val="-11"/>
          <w:sz w:val="24"/>
        </w:rPr>
        <w:t xml:space="preserve"> </w:t>
      </w:r>
      <w:r>
        <w:rPr>
          <w:sz w:val="24"/>
        </w:rPr>
        <w:t>by</w:t>
      </w:r>
      <w:r>
        <w:rPr>
          <w:spacing w:val="-12"/>
          <w:sz w:val="24"/>
        </w:rPr>
        <w:t xml:space="preserve"> </w:t>
      </w:r>
      <w:r>
        <w:rPr>
          <w:sz w:val="24"/>
        </w:rPr>
        <w:t>the</w:t>
      </w:r>
      <w:r>
        <w:rPr>
          <w:spacing w:val="-9"/>
          <w:sz w:val="24"/>
        </w:rPr>
        <w:t xml:space="preserve"> </w:t>
      </w:r>
      <w:r>
        <w:rPr>
          <w:sz w:val="24"/>
        </w:rPr>
        <w:t>Borough</w:t>
      </w:r>
      <w:r>
        <w:rPr>
          <w:spacing w:val="-10"/>
          <w:sz w:val="24"/>
        </w:rPr>
        <w:t xml:space="preserve"> </w:t>
      </w:r>
      <w:r>
        <w:rPr>
          <w:sz w:val="24"/>
        </w:rPr>
        <w:t>Council on Wednesday 25 September 2019 in King’s</w:t>
      </w:r>
      <w:r>
        <w:rPr>
          <w:spacing w:val="-4"/>
          <w:sz w:val="24"/>
        </w:rPr>
        <w:t xml:space="preserve"> </w:t>
      </w:r>
      <w:r>
        <w:rPr>
          <w:sz w:val="24"/>
        </w:rPr>
        <w:t>Lynn.</w:t>
      </w:r>
    </w:p>
    <w:p w14:paraId="0608E195" w14:textId="77777777" w:rsidR="00047B81" w:rsidRDefault="00047B81">
      <w:pPr>
        <w:pStyle w:val="BodyText"/>
        <w:spacing w:before="11"/>
        <w:rPr>
          <w:sz w:val="22"/>
        </w:rPr>
      </w:pPr>
    </w:p>
    <w:p w14:paraId="0608E196" w14:textId="77777777" w:rsidR="00047B81" w:rsidRDefault="00FA3F95">
      <w:pPr>
        <w:pStyle w:val="Heading1"/>
        <w:numPr>
          <w:ilvl w:val="0"/>
          <w:numId w:val="1"/>
        </w:numPr>
        <w:tabs>
          <w:tab w:val="left" w:pos="493"/>
        </w:tabs>
        <w:spacing w:before="1"/>
      </w:pPr>
      <w:r>
        <w:t>Highway</w:t>
      </w:r>
      <w:r>
        <w:rPr>
          <w:spacing w:val="-2"/>
        </w:rPr>
        <w:t xml:space="preserve"> </w:t>
      </w:r>
      <w:r>
        <w:t>matters</w:t>
      </w:r>
    </w:p>
    <w:p w14:paraId="0608E197" w14:textId="77777777" w:rsidR="00047B81" w:rsidRDefault="00FA3F95">
      <w:pPr>
        <w:pStyle w:val="ListParagraph"/>
        <w:numPr>
          <w:ilvl w:val="1"/>
          <w:numId w:val="1"/>
        </w:numPr>
        <w:tabs>
          <w:tab w:val="left" w:pos="561"/>
        </w:tabs>
        <w:ind w:left="560" w:hanging="418"/>
        <w:rPr>
          <w:b/>
          <w:sz w:val="24"/>
        </w:rPr>
      </w:pPr>
      <w:r>
        <w:rPr>
          <w:b/>
          <w:sz w:val="24"/>
        </w:rPr>
        <w:t>Wheatfields traffic and parking</w:t>
      </w:r>
      <w:r>
        <w:rPr>
          <w:b/>
          <w:spacing w:val="-7"/>
          <w:sz w:val="24"/>
        </w:rPr>
        <w:t xml:space="preserve"> </w:t>
      </w:r>
      <w:r>
        <w:rPr>
          <w:b/>
          <w:sz w:val="24"/>
        </w:rPr>
        <w:t>issues</w:t>
      </w:r>
    </w:p>
    <w:p w14:paraId="0608E198" w14:textId="77777777" w:rsidR="00047B81" w:rsidRDefault="00FA3F95">
      <w:pPr>
        <w:pStyle w:val="BodyText"/>
        <w:ind w:left="143"/>
      </w:pPr>
      <w:r>
        <w:t>Council reviewed the email received from a Wheatfields’ Resident regarding parking on the</w:t>
      </w:r>
    </w:p>
    <w:p w14:paraId="0608E199" w14:textId="77777777" w:rsidR="00047B81" w:rsidRDefault="00FA3F95">
      <w:pPr>
        <w:pStyle w:val="BodyText"/>
        <w:ind w:left="143"/>
      </w:pPr>
      <w:r>
        <w:t>footpath.</w:t>
      </w:r>
    </w:p>
    <w:p w14:paraId="0608E19A" w14:textId="77777777" w:rsidR="00047B81" w:rsidRDefault="00FA3F95">
      <w:pPr>
        <w:pStyle w:val="Heading2"/>
        <w:spacing w:line="242" w:lineRule="auto"/>
        <w:ind w:right="510"/>
      </w:pPr>
      <w:r>
        <w:t>Resolved to circulate a Newsletter after the summer to include a request to residents asking that they do not park on the footpath or near to junctions.</w:t>
      </w:r>
    </w:p>
    <w:p w14:paraId="0608E19B" w14:textId="77777777" w:rsidR="00047B81" w:rsidRDefault="00047B81">
      <w:pPr>
        <w:pStyle w:val="BodyText"/>
        <w:spacing w:before="7"/>
        <w:rPr>
          <w:b/>
          <w:i/>
          <w:sz w:val="23"/>
        </w:rPr>
      </w:pPr>
    </w:p>
    <w:p w14:paraId="0608E19C" w14:textId="77777777" w:rsidR="00047B81" w:rsidRDefault="00FA3F95">
      <w:pPr>
        <w:pStyle w:val="ListParagraph"/>
        <w:numPr>
          <w:ilvl w:val="1"/>
          <w:numId w:val="1"/>
        </w:numPr>
        <w:tabs>
          <w:tab w:val="left" w:pos="561"/>
        </w:tabs>
        <w:spacing w:before="1"/>
        <w:ind w:left="560" w:hanging="418"/>
        <w:jc w:val="both"/>
        <w:rPr>
          <w:b/>
          <w:sz w:val="24"/>
        </w:rPr>
      </w:pPr>
      <w:r>
        <w:rPr>
          <w:b/>
          <w:sz w:val="24"/>
        </w:rPr>
        <w:t>Community Speed</w:t>
      </w:r>
      <w:r>
        <w:rPr>
          <w:b/>
          <w:spacing w:val="-2"/>
          <w:sz w:val="24"/>
        </w:rPr>
        <w:t xml:space="preserve"> </w:t>
      </w:r>
      <w:r>
        <w:rPr>
          <w:b/>
          <w:sz w:val="24"/>
        </w:rPr>
        <w:t>Watch</w:t>
      </w:r>
    </w:p>
    <w:p w14:paraId="0608E19D" w14:textId="77777777" w:rsidR="00047B81" w:rsidRDefault="00FA3F95">
      <w:pPr>
        <w:pStyle w:val="BodyText"/>
        <w:ind w:left="143" w:right="578"/>
        <w:jc w:val="both"/>
      </w:pPr>
      <w:r>
        <w:t>The Council noted that all the volunteers had now been vetted and Hillington was closer to having its own speed watch. Cllr Rogerson, Speed Watch Coordinator, had contacted all those on the vetting list but as yet had not received a response from everyone. Cllr Rogerson was to meet with the police to risk assess suitable sites for the team.</w:t>
      </w:r>
    </w:p>
    <w:p w14:paraId="0608E19E" w14:textId="77777777" w:rsidR="00047B81" w:rsidRDefault="00047B81">
      <w:pPr>
        <w:pStyle w:val="BodyText"/>
        <w:spacing w:before="10"/>
        <w:rPr>
          <w:sz w:val="27"/>
        </w:rPr>
      </w:pPr>
    </w:p>
    <w:p w14:paraId="0608E19F" w14:textId="77777777" w:rsidR="00047B81" w:rsidRDefault="00FA3F95">
      <w:pPr>
        <w:pStyle w:val="Heading1"/>
        <w:numPr>
          <w:ilvl w:val="1"/>
          <w:numId w:val="1"/>
        </w:numPr>
        <w:tabs>
          <w:tab w:val="left" w:pos="561"/>
        </w:tabs>
        <w:ind w:left="560" w:hanging="418"/>
        <w:jc w:val="both"/>
      </w:pPr>
      <w:r>
        <w:t>Speed Activated Mobile 2 sign partnership with</w:t>
      </w:r>
      <w:r>
        <w:rPr>
          <w:spacing w:val="-5"/>
        </w:rPr>
        <w:t xml:space="preserve"> </w:t>
      </w:r>
      <w:r>
        <w:t>Flitcham</w:t>
      </w:r>
    </w:p>
    <w:p w14:paraId="0608E1A0" w14:textId="77777777" w:rsidR="00047B81" w:rsidRDefault="00FA3F95">
      <w:pPr>
        <w:pStyle w:val="BodyText"/>
        <w:spacing w:before="2"/>
        <w:ind w:left="143" w:right="582"/>
        <w:jc w:val="both"/>
      </w:pPr>
      <w:r>
        <w:t>The Council noted that one SAM2 unit to be shared with Flitcham would be provided at no cost to the Parish. The sign would include a data monitoring kit. The Clerk had met with Highways who</w:t>
      </w:r>
      <w:r>
        <w:rPr>
          <w:spacing w:val="-6"/>
        </w:rPr>
        <w:t xml:space="preserve"> </w:t>
      </w:r>
      <w:r>
        <w:t>had</w:t>
      </w:r>
      <w:r>
        <w:rPr>
          <w:spacing w:val="-3"/>
        </w:rPr>
        <w:t xml:space="preserve"> </w:t>
      </w:r>
      <w:r>
        <w:t>approved</w:t>
      </w:r>
      <w:r>
        <w:rPr>
          <w:spacing w:val="-5"/>
        </w:rPr>
        <w:t xml:space="preserve"> </w:t>
      </w:r>
      <w:r>
        <w:t>two</w:t>
      </w:r>
      <w:r>
        <w:rPr>
          <w:spacing w:val="-6"/>
        </w:rPr>
        <w:t xml:space="preserve"> </w:t>
      </w:r>
      <w:r>
        <w:t>sites</w:t>
      </w:r>
      <w:r>
        <w:rPr>
          <w:spacing w:val="-3"/>
        </w:rPr>
        <w:t xml:space="preserve"> </w:t>
      </w:r>
      <w:r>
        <w:t>for</w:t>
      </w:r>
      <w:r>
        <w:rPr>
          <w:spacing w:val="-6"/>
        </w:rPr>
        <w:t xml:space="preserve"> </w:t>
      </w:r>
      <w:r>
        <w:t>the</w:t>
      </w:r>
      <w:r>
        <w:rPr>
          <w:spacing w:val="-5"/>
        </w:rPr>
        <w:t xml:space="preserve"> </w:t>
      </w:r>
      <w:r>
        <w:t>Signs</w:t>
      </w:r>
      <w:r>
        <w:rPr>
          <w:spacing w:val="-2"/>
        </w:rPr>
        <w:t xml:space="preserve"> </w:t>
      </w:r>
      <w:r>
        <w:t>–</w:t>
      </w:r>
      <w:r>
        <w:rPr>
          <w:spacing w:val="-3"/>
        </w:rPr>
        <w:t xml:space="preserve"> </w:t>
      </w:r>
      <w:r>
        <w:t>each</w:t>
      </w:r>
      <w:r>
        <w:rPr>
          <w:spacing w:val="-3"/>
        </w:rPr>
        <w:t xml:space="preserve"> </w:t>
      </w:r>
      <w:r>
        <w:t>sign</w:t>
      </w:r>
      <w:r>
        <w:rPr>
          <w:spacing w:val="-3"/>
        </w:rPr>
        <w:t xml:space="preserve"> </w:t>
      </w:r>
      <w:r>
        <w:t>could</w:t>
      </w:r>
      <w:r>
        <w:rPr>
          <w:spacing w:val="-5"/>
        </w:rPr>
        <w:t xml:space="preserve"> </w:t>
      </w:r>
      <w:r>
        <w:t>be</w:t>
      </w:r>
      <w:r>
        <w:rPr>
          <w:spacing w:val="-6"/>
        </w:rPr>
        <w:t xml:space="preserve"> </w:t>
      </w:r>
      <w:r>
        <w:t>used</w:t>
      </w:r>
      <w:r>
        <w:rPr>
          <w:spacing w:val="-5"/>
        </w:rPr>
        <w:t xml:space="preserve"> </w:t>
      </w:r>
      <w:r>
        <w:t>on</w:t>
      </w:r>
      <w:r>
        <w:rPr>
          <w:spacing w:val="-2"/>
        </w:rPr>
        <w:t xml:space="preserve"> </w:t>
      </w:r>
      <w:r>
        <w:t>the</w:t>
      </w:r>
      <w:r>
        <w:rPr>
          <w:spacing w:val="-6"/>
        </w:rPr>
        <w:t xml:space="preserve"> </w:t>
      </w:r>
      <w:r>
        <w:t>front</w:t>
      </w:r>
      <w:r>
        <w:rPr>
          <w:spacing w:val="-3"/>
        </w:rPr>
        <w:t xml:space="preserve"> </w:t>
      </w:r>
      <w:r>
        <w:t>or</w:t>
      </w:r>
      <w:r>
        <w:rPr>
          <w:spacing w:val="-4"/>
        </w:rPr>
        <w:t xml:space="preserve"> </w:t>
      </w:r>
      <w:r>
        <w:t>back</w:t>
      </w:r>
      <w:r>
        <w:rPr>
          <w:spacing w:val="-6"/>
        </w:rPr>
        <w:t xml:space="preserve"> </w:t>
      </w:r>
      <w:r>
        <w:t>of</w:t>
      </w:r>
      <w:r>
        <w:rPr>
          <w:spacing w:val="-3"/>
        </w:rPr>
        <w:t xml:space="preserve"> </w:t>
      </w:r>
      <w:r>
        <w:t>each pole. There was a memorandum of understanding to be signed and returned to</w:t>
      </w:r>
      <w:r>
        <w:rPr>
          <w:spacing w:val="-26"/>
        </w:rPr>
        <w:t xml:space="preserve"> </w:t>
      </w:r>
      <w:r>
        <w:t>Highways.</w:t>
      </w:r>
    </w:p>
    <w:p w14:paraId="0608E1A1" w14:textId="77777777" w:rsidR="00047B81" w:rsidRDefault="00FA3F95">
      <w:pPr>
        <w:pStyle w:val="Heading2"/>
        <w:ind w:right="795"/>
      </w:pPr>
      <w:r>
        <w:t>Resolved to sign the Memorandum of Understanding as required by Norfolk County Council Resolved to authorise the Clerk to place order for the unit</w:t>
      </w:r>
    </w:p>
    <w:p w14:paraId="0608E1A2" w14:textId="77777777" w:rsidR="00047B81" w:rsidRDefault="00FA3F95">
      <w:pPr>
        <w:ind w:left="143" w:right="510"/>
        <w:rPr>
          <w:b/>
          <w:i/>
          <w:sz w:val="24"/>
        </w:rPr>
      </w:pPr>
      <w:r>
        <w:rPr>
          <w:b/>
          <w:i/>
          <w:sz w:val="24"/>
        </w:rPr>
        <w:t>Resolved to approve sites on Station Road and A148 just by Hillington Gates as advised by Norfolk County Council</w:t>
      </w:r>
    </w:p>
    <w:p w14:paraId="0608E1A3" w14:textId="77777777" w:rsidR="00047B81" w:rsidRDefault="00047B81">
      <w:pPr>
        <w:pStyle w:val="BodyText"/>
        <w:spacing w:before="1"/>
        <w:rPr>
          <w:b/>
          <w:i/>
          <w:sz w:val="28"/>
        </w:rPr>
      </w:pPr>
    </w:p>
    <w:p w14:paraId="0608E1A4" w14:textId="77777777" w:rsidR="00047B81" w:rsidRDefault="00FA3F95">
      <w:pPr>
        <w:pStyle w:val="ListParagraph"/>
        <w:numPr>
          <w:ilvl w:val="1"/>
          <w:numId w:val="1"/>
        </w:numPr>
        <w:tabs>
          <w:tab w:val="left" w:pos="561"/>
        </w:tabs>
        <w:ind w:left="560" w:hanging="418"/>
        <w:rPr>
          <w:b/>
          <w:sz w:val="24"/>
        </w:rPr>
      </w:pPr>
      <w:r>
        <w:rPr>
          <w:b/>
          <w:sz w:val="24"/>
        </w:rPr>
        <w:t>Highway fault</w:t>
      </w:r>
      <w:r>
        <w:rPr>
          <w:b/>
          <w:spacing w:val="-3"/>
          <w:sz w:val="24"/>
        </w:rPr>
        <w:t xml:space="preserve"> </w:t>
      </w:r>
      <w:r>
        <w:rPr>
          <w:b/>
          <w:sz w:val="24"/>
        </w:rPr>
        <w:t>reports</w:t>
      </w:r>
    </w:p>
    <w:p w14:paraId="0608E1A5" w14:textId="77777777" w:rsidR="00047B81" w:rsidRDefault="00FA3F95">
      <w:pPr>
        <w:pStyle w:val="BodyText"/>
        <w:ind w:left="143"/>
      </w:pPr>
      <w:r>
        <w:t>The Clerk had reported to Highways that one of the flashing 30mph signs was not working.</w:t>
      </w:r>
    </w:p>
    <w:p w14:paraId="0608E1A6" w14:textId="77777777" w:rsidR="00047B81" w:rsidRDefault="00047B81">
      <w:pPr>
        <w:pStyle w:val="BodyText"/>
        <w:spacing w:before="11"/>
        <w:rPr>
          <w:sz w:val="23"/>
        </w:rPr>
      </w:pPr>
    </w:p>
    <w:p w14:paraId="0608E1A7" w14:textId="77777777" w:rsidR="00047B81" w:rsidRDefault="00FA3F95">
      <w:pPr>
        <w:pStyle w:val="Heading1"/>
        <w:numPr>
          <w:ilvl w:val="0"/>
          <w:numId w:val="1"/>
        </w:numPr>
        <w:tabs>
          <w:tab w:val="left" w:pos="509"/>
        </w:tabs>
        <w:spacing w:before="1"/>
        <w:ind w:left="508" w:hanging="366"/>
      </w:pPr>
      <w:r>
        <w:t>Community</w:t>
      </w:r>
      <w:r>
        <w:rPr>
          <w:spacing w:val="-3"/>
        </w:rPr>
        <w:t xml:space="preserve"> </w:t>
      </w:r>
      <w:r>
        <w:t>Events</w:t>
      </w:r>
    </w:p>
    <w:p w14:paraId="0608E1A8" w14:textId="77777777" w:rsidR="00047B81" w:rsidRDefault="00FA3F95">
      <w:pPr>
        <w:pStyle w:val="ListParagraph"/>
        <w:numPr>
          <w:ilvl w:val="1"/>
          <w:numId w:val="1"/>
        </w:numPr>
        <w:tabs>
          <w:tab w:val="left" w:pos="789"/>
          <w:tab w:val="left" w:pos="790"/>
        </w:tabs>
        <w:spacing w:before="21"/>
        <w:ind w:left="790" w:hanging="647"/>
        <w:rPr>
          <w:b/>
          <w:sz w:val="24"/>
        </w:rPr>
      </w:pPr>
      <w:r>
        <w:rPr>
          <w:b/>
          <w:sz w:val="24"/>
        </w:rPr>
        <w:t>Bulb Planting – 19</w:t>
      </w:r>
      <w:r>
        <w:rPr>
          <w:b/>
          <w:spacing w:val="2"/>
          <w:sz w:val="24"/>
        </w:rPr>
        <w:t xml:space="preserve"> </w:t>
      </w:r>
      <w:r>
        <w:rPr>
          <w:b/>
          <w:sz w:val="24"/>
        </w:rPr>
        <w:t>October</w:t>
      </w:r>
    </w:p>
    <w:p w14:paraId="0608E1A9" w14:textId="77777777" w:rsidR="00047B81" w:rsidRDefault="00FA3F95">
      <w:pPr>
        <w:pStyle w:val="BodyText"/>
        <w:spacing w:before="24" w:line="259" w:lineRule="auto"/>
        <w:ind w:left="143" w:right="510"/>
      </w:pPr>
      <w:r>
        <w:t>Council discussed the Bulb planting, details of which had been circulated to residents via an earlier Newsletter. The Clerk would print off and laminate 6 copies of the poster to pass to Cllr</w:t>
      </w:r>
    </w:p>
    <w:p w14:paraId="0608E1AA" w14:textId="77777777" w:rsidR="00047B81" w:rsidRDefault="00047B81">
      <w:pPr>
        <w:spacing w:line="259" w:lineRule="auto"/>
        <w:sectPr w:rsidR="00047B81">
          <w:pgSz w:w="11910" w:h="16850"/>
          <w:pgMar w:top="1200" w:right="720" w:bottom="1040" w:left="1160" w:header="722" w:footer="858" w:gutter="0"/>
          <w:cols w:space="720"/>
        </w:sectPr>
      </w:pPr>
    </w:p>
    <w:p w14:paraId="0608E1AB" w14:textId="77777777" w:rsidR="00047B81" w:rsidRDefault="00FA3F95">
      <w:pPr>
        <w:pStyle w:val="BodyText"/>
        <w:spacing w:before="41" w:line="256" w:lineRule="auto"/>
        <w:ind w:left="143" w:right="577"/>
        <w:jc w:val="both"/>
      </w:pPr>
      <w:r>
        <w:lastRenderedPageBreak/>
        <w:t>Kivlin to put up around the village. Cllr Worsley would be asked to order and collect a suitable number of bulbs.</w:t>
      </w:r>
    </w:p>
    <w:p w14:paraId="0608E1AC" w14:textId="77777777" w:rsidR="00047B81" w:rsidRDefault="00047B81">
      <w:pPr>
        <w:pStyle w:val="BodyText"/>
        <w:spacing w:before="4"/>
        <w:rPr>
          <w:sz w:val="26"/>
        </w:rPr>
      </w:pPr>
    </w:p>
    <w:p w14:paraId="0608E1AD" w14:textId="77777777" w:rsidR="00047B81" w:rsidRDefault="00FA3F95">
      <w:pPr>
        <w:pStyle w:val="Heading1"/>
        <w:numPr>
          <w:ilvl w:val="1"/>
          <w:numId w:val="1"/>
        </w:numPr>
        <w:tabs>
          <w:tab w:val="left" w:pos="789"/>
          <w:tab w:val="left" w:pos="790"/>
        </w:tabs>
        <w:ind w:left="790" w:hanging="647"/>
      </w:pPr>
      <w:r>
        <w:t>Remembrance Day – To approve Wreath</w:t>
      </w:r>
      <w:r>
        <w:rPr>
          <w:spacing w:val="-3"/>
        </w:rPr>
        <w:t xml:space="preserve"> </w:t>
      </w:r>
      <w:r>
        <w:t>Order</w:t>
      </w:r>
    </w:p>
    <w:p w14:paraId="0608E1AE" w14:textId="77777777" w:rsidR="00047B81" w:rsidRDefault="00FA3F95">
      <w:pPr>
        <w:pStyle w:val="Heading2"/>
        <w:spacing w:before="24"/>
      </w:pPr>
      <w:r>
        <w:t>Resolved to order the wreath for Remembrance Day</w:t>
      </w:r>
    </w:p>
    <w:p w14:paraId="0608E1AF" w14:textId="77777777" w:rsidR="00047B81" w:rsidRDefault="00FA3F95">
      <w:pPr>
        <w:pStyle w:val="BodyText"/>
        <w:spacing w:before="22"/>
        <w:ind w:left="143"/>
      </w:pPr>
      <w:r>
        <w:t>The Chairman said she would ask Mr Payne to lay the wreath on the day</w:t>
      </w:r>
    </w:p>
    <w:p w14:paraId="0608E1B0" w14:textId="77777777" w:rsidR="00047B81" w:rsidRDefault="00047B81">
      <w:pPr>
        <w:pStyle w:val="BodyText"/>
        <w:spacing w:before="10"/>
        <w:rPr>
          <w:sz w:val="27"/>
        </w:rPr>
      </w:pPr>
    </w:p>
    <w:p w14:paraId="0608E1B1" w14:textId="77777777" w:rsidR="00047B81" w:rsidRDefault="00FA3F95">
      <w:pPr>
        <w:pStyle w:val="ListParagraph"/>
        <w:numPr>
          <w:ilvl w:val="0"/>
          <w:numId w:val="1"/>
        </w:numPr>
        <w:tabs>
          <w:tab w:val="left" w:pos="561"/>
        </w:tabs>
        <w:spacing w:before="1"/>
        <w:ind w:left="560" w:hanging="418"/>
        <w:jc w:val="both"/>
        <w:rPr>
          <w:i/>
          <w:sz w:val="24"/>
        </w:rPr>
      </w:pPr>
      <w:r>
        <w:rPr>
          <w:b/>
          <w:sz w:val="24"/>
        </w:rPr>
        <w:t xml:space="preserve">Correspondence </w:t>
      </w:r>
      <w:r>
        <w:rPr>
          <w:sz w:val="24"/>
        </w:rPr>
        <w:t xml:space="preserve">- </w:t>
      </w:r>
      <w:r>
        <w:rPr>
          <w:i/>
          <w:sz w:val="24"/>
        </w:rPr>
        <w:t>For information</w:t>
      </w:r>
      <w:r>
        <w:rPr>
          <w:i/>
          <w:spacing w:val="-1"/>
          <w:sz w:val="24"/>
        </w:rPr>
        <w:t xml:space="preserve"> </w:t>
      </w:r>
      <w:r>
        <w:rPr>
          <w:i/>
          <w:sz w:val="24"/>
        </w:rPr>
        <w:t>only</w:t>
      </w:r>
    </w:p>
    <w:p w14:paraId="0608E1B2" w14:textId="77777777" w:rsidR="00047B81" w:rsidRDefault="00FA3F95">
      <w:pPr>
        <w:pStyle w:val="BodyText"/>
        <w:spacing w:before="23" w:line="259" w:lineRule="auto"/>
        <w:ind w:left="143" w:right="584"/>
        <w:jc w:val="both"/>
      </w:pPr>
      <w:r>
        <w:t>-The Council reviewed a resident’s idea about setting up a task group to plant up grass verges with wildflowers and tree planting. The Clerk had explained that the verges were the property of Norfolk County Council and the Parish Council owned no land.</w:t>
      </w:r>
    </w:p>
    <w:p w14:paraId="0608E1B3" w14:textId="77777777" w:rsidR="00047B81" w:rsidRDefault="00FA3F95">
      <w:pPr>
        <w:pStyle w:val="BodyText"/>
        <w:spacing w:line="292" w:lineRule="exact"/>
        <w:ind w:left="143"/>
        <w:jc w:val="both"/>
      </w:pPr>
      <w:r>
        <w:t>-Council noted the invitation to attend Dark Skies event in September run by the AONB group.</w:t>
      </w:r>
    </w:p>
    <w:p w14:paraId="0608E1B4" w14:textId="77777777" w:rsidR="00047B81" w:rsidRDefault="00FA3F95">
      <w:pPr>
        <w:pStyle w:val="BodyText"/>
        <w:spacing w:before="29" w:line="244" w:lineRule="auto"/>
        <w:ind w:left="143" w:right="582"/>
        <w:jc w:val="both"/>
      </w:pPr>
      <w:r>
        <w:t>-The Council noted the Clerk’s resignation. The Clerk would draw up an advert to recruit a new Clerk for circulation by Norfolk Alc</w:t>
      </w:r>
    </w:p>
    <w:p w14:paraId="0608E1B5" w14:textId="77777777" w:rsidR="00047B81" w:rsidRDefault="00047B81">
      <w:pPr>
        <w:pStyle w:val="BodyText"/>
      </w:pPr>
    </w:p>
    <w:p w14:paraId="0608E1B6" w14:textId="77777777" w:rsidR="00047B81" w:rsidRDefault="00047B81">
      <w:pPr>
        <w:pStyle w:val="BodyText"/>
        <w:spacing w:before="3"/>
        <w:rPr>
          <w:sz w:val="32"/>
        </w:rPr>
      </w:pPr>
    </w:p>
    <w:p w14:paraId="0608E1B7" w14:textId="77777777" w:rsidR="00047B81" w:rsidRDefault="00FA3F95">
      <w:pPr>
        <w:pStyle w:val="Heading1"/>
        <w:ind w:left="143" w:firstLine="0"/>
      </w:pPr>
      <w:r>
        <w:t>The next meeting would take place on Monday 23 September at 7.30pm</w:t>
      </w:r>
    </w:p>
    <w:sectPr w:rsidR="00047B81">
      <w:pgSz w:w="11910" w:h="16850"/>
      <w:pgMar w:top="1200" w:right="720" w:bottom="1040" w:left="1160" w:header="722"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40E94" w14:textId="77777777" w:rsidR="00352455" w:rsidRDefault="00352455">
      <w:r>
        <w:separator/>
      </w:r>
    </w:p>
  </w:endnote>
  <w:endnote w:type="continuationSeparator" w:id="0">
    <w:p w14:paraId="636224F5" w14:textId="77777777" w:rsidR="00352455" w:rsidRDefault="0035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E1B9" w14:textId="350FD46A" w:rsidR="00047B81" w:rsidRDefault="00CF02CE">
    <w:pPr>
      <w:pStyle w:val="BodyText"/>
      <w:spacing w:line="14" w:lineRule="auto"/>
      <w:rPr>
        <w:sz w:val="20"/>
      </w:rPr>
    </w:pPr>
    <w:r>
      <w:rPr>
        <w:noProof/>
      </w:rPr>
      <mc:AlternateContent>
        <mc:Choice Requires="wps">
          <w:drawing>
            <wp:anchor distT="0" distB="0" distL="114300" distR="114300" simplePos="0" relativeHeight="251496448" behindDoc="1" locked="0" layoutInCell="1" allowOverlap="1" wp14:anchorId="0608E1BC" wp14:editId="36C16A17">
              <wp:simplePos x="0" y="0"/>
              <wp:positionH relativeFrom="page">
                <wp:posOffset>814705</wp:posOffset>
              </wp:positionH>
              <wp:positionV relativeFrom="page">
                <wp:posOffset>10008870</wp:posOffset>
              </wp:positionV>
              <wp:extent cx="562800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00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E1BE" w14:textId="77777777" w:rsidR="00047B81" w:rsidRDefault="00FA3F95">
                          <w:pPr>
                            <w:spacing w:line="244" w:lineRule="exact"/>
                            <w:ind w:left="20"/>
                          </w:pPr>
                          <w:r>
                            <w:t>Date………………………………………………………………….Signed……………………………………………………………………</w:t>
                          </w:r>
                        </w:p>
                        <w:p w14:paraId="0608E1BF" w14:textId="77777777" w:rsidR="00047B81" w:rsidRDefault="00FA3F95">
                          <w:pPr>
                            <w:spacing w:line="267" w:lineRule="exact"/>
                            <w:ind w:left="20"/>
                          </w:pPr>
                          <w:r>
                            <w:t>Minutes approved and signed as a true and accurate record of the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8E1BC" id="_x0000_t202" coordsize="21600,21600" o:spt="202" path="m,l,21600r21600,l21600,xe">
              <v:stroke joinstyle="miter"/>
              <v:path gradientshapeok="t" o:connecttype="rect"/>
            </v:shapetype>
            <v:shape id="Text Box 1" o:spid="_x0000_s1027" type="#_x0000_t202" style="position:absolute;margin-left:64.15pt;margin-top:788.1pt;width:443.15pt;height:26.4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" filled="f" stroked="f">
              <v:textbox inset="0,0,0,0">
                <w:txbxContent>
                  <w:p w14:paraId="0608E1BE" w14:textId="77777777" w:rsidR="00047B81" w:rsidRDefault="00FA3F95">
                    <w:pPr>
                      <w:spacing w:line="244" w:lineRule="exact"/>
                      <w:ind w:left="20"/>
                    </w:pPr>
                    <w:r>
                      <w:t>Date………………………………………………………………….Signed……………………………………………………………………</w:t>
                    </w:r>
                  </w:p>
                  <w:p w14:paraId="0608E1BF" w14:textId="77777777" w:rsidR="00047B81" w:rsidRDefault="00FA3F95">
                    <w:pPr>
                      <w:spacing w:line="267" w:lineRule="exact"/>
                      <w:ind w:left="20"/>
                    </w:pPr>
                    <w:r>
                      <w:t>Minutes approved and signed as a true and accurate record of the meeting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095B0" w14:textId="77777777" w:rsidR="00352455" w:rsidRDefault="00352455">
      <w:r>
        <w:separator/>
      </w:r>
    </w:p>
  </w:footnote>
  <w:footnote w:type="continuationSeparator" w:id="0">
    <w:p w14:paraId="6D44F161" w14:textId="77777777" w:rsidR="00352455" w:rsidRDefault="0035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E1B8" w14:textId="022E2EDC" w:rsidR="00047B81" w:rsidRDefault="00CF02CE">
    <w:pPr>
      <w:pStyle w:val="BodyText"/>
      <w:spacing w:line="14" w:lineRule="auto"/>
      <w:rPr>
        <w:sz w:val="20"/>
      </w:rPr>
    </w:pPr>
    <w:r>
      <w:rPr>
        <w:noProof/>
      </w:rPr>
      <mc:AlternateContent>
        <mc:Choice Requires="wps">
          <w:drawing>
            <wp:anchor distT="0" distB="0" distL="114300" distR="114300" simplePos="0" relativeHeight="251494400" behindDoc="1" locked="0" layoutInCell="1" allowOverlap="1" wp14:anchorId="0608E1BA" wp14:editId="3D2CFE8D">
              <wp:simplePos x="0" y="0"/>
              <wp:positionH relativeFrom="page">
                <wp:posOffset>808990</wp:posOffset>
              </wp:positionH>
              <wp:positionV relativeFrom="page">
                <wp:posOffset>618490</wp:posOffset>
              </wp:positionV>
              <wp:extent cx="5943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8206C" id="Line 3" o:spid="_x0000_s1026" style="position:absolute;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48.7pt" to="531.7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" strokecolor="#d9d9d9" strokeweight=".48pt">
              <w10:wrap anchorx="page" anchory="page"/>
            </v:line>
          </w:pict>
        </mc:Fallback>
      </mc:AlternateContent>
    </w:r>
    <w:r>
      <w:rPr>
        <w:noProof/>
      </w:rPr>
      <mc:AlternateContent>
        <mc:Choice Requires="wps">
          <w:drawing>
            <wp:anchor distT="0" distB="0" distL="114300" distR="114300" simplePos="0" relativeHeight="251495424" behindDoc="1" locked="0" layoutInCell="1" allowOverlap="1" wp14:anchorId="0608E1BB" wp14:editId="03979726">
              <wp:simplePos x="0" y="0"/>
              <wp:positionH relativeFrom="page">
                <wp:posOffset>5955030</wp:posOffset>
              </wp:positionH>
              <wp:positionV relativeFrom="page">
                <wp:posOffset>445770</wp:posOffset>
              </wp:positionV>
              <wp:extent cx="81851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8E1BD" w14:textId="3089358E" w:rsidR="00047B81" w:rsidRDefault="00047B81">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8E1BB" id="_x0000_t202" coordsize="21600,21600" o:spt="202" path="m,l,21600r21600,l21600,xe">
              <v:stroke joinstyle="miter"/>
              <v:path gradientshapeok="t" o:connecttype="rect"/>
            </v:shapetype>
            <v:shape id="Text Box 2" o:spid="_x0000_s1026" type="#_x0000_t202" style="position:absolute;margin-left:468.9pt;margin-top:35.1pt;width:64.45pt;height:13.0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" filled="f" stroked="f">
              <v:textbox inset="0,0,0,0">
                <w:txbxContent>
                  <w:p w14:paraId="0608E1BD" w14:textId="3089358E" w:rsidR="00047B81" w:rsidRDefault="00047B81">
                    <w:pPr>
                      <w:spacing w:line="245" w:lineRule="exact"/>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A14D4"/>
    <w:multiLevelType w:val="multilevel"/>
    <w:tmpl w:val="D4D6CAFA"/>
    <w:lvl w:ilvl="0">
      <w:start w:val="1"/>
      <w:numFmt w:val="decimal"/>
      <w:lvlText w:val="%1."/>
      <w:lvlJc w:val="left"/>
      <w:pPr>
        <w:ind w:left="492" w:hanging="350"/>
        <w:jc w:val="left"/>
      </w:pPr>
      <w:rPr>
        <w:rFonts w:ascii="Calibri" w:eastAsia="Calibri" w:hAnsi="Calibri" w:cs="Calibri" w:hint="default"/>
        <w:b/>
        <w:bCs/>
        <w:spacing w:val="-2"/>
        <w:w w:val="100"/>
        <w:sz w:val="24"/>
        <w:szCs w:val="24"/>
        <w:lang w:val="en-GB" w:eastAsia="en-GB" w:bidi="en-GB"/>
      </w:rPr>
    </w:lvl>
    <w:lvl w:ilvl="1">
      <w:start w:val="1"/>
      <w:numFmt w:val="decimal"/>
      <w:lvlText w:val="%1.%2"/>
      <w:lvlJc w:val="left"/>
      <w:pPr>
        <w:ind w:left="505" w:hanging="363"/>
        <w:jc w:val="left"/>
      </w:pPr>
      <w:rPr>
        <w:rFonts w:ascii="Calibri" w:eastAsia="Calibri" w:hAnsi="Calibri" w:cs="Calibri" w:hint="default"/>
        <w:b/>
        <w:bCs/>
        <w:w w:val="100"/>
        <w:sz w:val="24"/>
        <w:szCs w:val="24"/>
        <w:lang w:val="en-GB" w:eastAsia="en-GB" w:bidi="en-GB"/>
      </w:rPr>
    </w:lvl>
    <w:lvl w:ilvl="2">
      <w:numFmt w:val="bullet"/>
      <w:lvlText w:val="•"/>
      <w:lvlJc w:val="left"/>
      <w:pPr>
        <w:ind w:left="560" w:hanging="363"/>
      </w:pPr>
      <w:rPr>
        <w:rFonts w:hint="default"/>
        <w:lang w:val="en-GB" w:eastAsia="en-GB" w:bidi="en-GB"/>
      </w:rPr>
    </w:lvl>
    <w:lvl w:ilvl="3">
      <w:numFmt w:val="bullet"/>
      <w:lvlText w:val="•"/>
      <w:lvlJc w:val="left"/>
      <w:pPr>
        <w:ind w:left="800" w:hanging="363"/>
      </w:pPr>
      <w:rPr>
        <w:rFonts w:hint="default"/>
        <w:lang w:val="en-GB" w:eastAsia="en-GB" w:bidi="en-GB"/>
      </w:rPr>
    </w:lvl>
    <w:lvl w:ilvl="4">
      <w:numFmt w:val="bullet"/>
      <w:lvlText w:val="•"/>
      <w:lvlJc w:val="left"/>
      <w:pPr>
        <w:ind w:left="2118" w:hanging="363"/>
      </w:pPr>
      <w:rPr>
        <w:rFonts w:hint="default"/>
        <w:lang w:val="en-GB" w:eastAsia="en-GB" w:bidi="en-GB"/>
      </w:rPr>
    </w:lvl>
    <w:lvl w:ilvl="5">
      <w:numFmt w:val="bullet"/>
      <w:lvlText w:val="•"/>
      <w:lvlJc w:val="left"/>
      <w:pPr>
        <w:ind w:left="3436" w:hanging="363"/>
      </w:pPr>
      <w:rPr>
        <w:rFonts w:hint="default"/>
        <w:lang w:val="en-GB" w:eastAsia="en-GB" w:bidi="en-GB"/>
      </w:rPr>
    </w:lvl>
    <w:lvl w:ilvl="6">
      <w:numFmt w:val="bullet"/>
      <w:lvlText w:val="•"/>
      <w:lvlJc w:val="left"/>
      <w:pPr>
        <w:ind w:left="4754" w:hanging="363"/>
      </w:pPr>
      <w:rPr>
        <w:rFonts w:hint="default"/>
        <w:lang w:val="en-GB" w:eastAsia="en-GB" w:bidi="en-GB"/>
      </w:rPr>
    </w:lvl>
    <w:lvl w:ilvl="7">
      <w:numFmt w:val="bullet"/>
      <w:lvlText w:val="•"/>
      <w:lvlJc w:val="left"/>
      <w:pPr>
        <w:ind w:left="6072" w:hanging="363"/>
      </w:pPr>
      <w:rPr>
        <w:rFonts w:hint="default"/>
        <w:lang w:val="en-GB" w:eastAsia="en-GB" w:bidi="en-GB"/>
      </w:rPr>
    </w:lvl>
    <w:lvl w:ilvl="8">
      <w:numFmt w:val="bullet"/>
      <w:lvlText w:val="•"/>
      <w:lvlJc w:val="left"/>
      <w:pPr>
        <w:ind w:left="7390" w:hanging="363"/>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1"/>
    <w:rsid w:val="00047B81"/>
    <w:rsid w:val="00352455"/>
    <w:rsid w:val="004D526C"/>
    <w:rsid w:val="00CF02CE"/>
    <w:rsid w:val="00FA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8E15D"/>
  <w15:docId w15:val="{5CCF06B8-D5A7-4542-89BD-328C683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560" w:hanging="418"/>
      <w:outlineLvl w:val="0"/>
    </w:pPr>
    <w:rPr>
      <w:b/>
      <w:bCs/>
      <w:sz w:val="24"/>
      <w:szCs w:val="24"/>
    </w:rPr>
  </w:style>
  <w:style w:type="paragraph" w:styleId="Heading2">
    <w:name w:val="heading 2"/>
    <w:basedOn w:val="Normal"/>
    <w:uiPriority w:val="9"/>
    <w:unhideWhenUsed/>
    <w:qFormat/>
    <w:pPr>
      <w:ind w:left="14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0" w:hanging="418"/>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FA3F95"/>
    <w:pPr>
      <w:tabs>
        <w:tab w:val="center" w:pos="4513"/>
        <w:tab w:val="right" w:pos="9026"/>
      </w:tabs>
    </w:pPr>
  </w:style>
  <w:style w:type="character" w:customStyle="1" w:styleId="HeaderChar">
    <w:name w:val="Header Char"/>
    <w:basedOn w:val="DefaultParagraphFont"/>
    <w:link w:val="Header"/>
    <w:uiPriority w:val="99"/>
    <w:rsid w:val="00FA3F95"/>
    <w:rPr>
      <w:rFonts w:ascii="Calibri" w:eastAsia="Calibri" w:hAnsi="Calibri" w:cs="Calibri"/>
      <w:lang w:val="en-GB" w:eastAsia="en-GB" w:bidi="en-GB"/>
    </w:rPr>
  </w:style>
  <w:style w:type="paragraph" w:styleId="Footer">
    <w:name w:val="footer"/>
    <w:basedOn w:val="Normal"/>
    <w:link w:val="FooterChar"/>
    <w:uiPriority w:val="99"/>
    <w:unhideWhenUsed/>
    <w:rsid w:val="00FA3F95"/>
    <w:pPr>
      <w:tabs>
        <w:tab w:val="center" w:pos="4513"/>
        <w:tab w:val="right" w:pos="9026"/>
      </w:tabs>
    </w:pPr>
  </w:style>
  <w:style w:type="character" w:customStyle="1" w:styleId="FooterChar">
    <w:name w:val="Footer Char"/>
    <w:basedOn w:val="DefaultParagraphFont"/>
    <w:link w:val="Footer"/>
    <w:uiPriority w:val="99"/>
    <w:rsid w:val="00FA3F95"/>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Boyden</dc:creator>
  <cp:lastModifiedBy>Caroline Boyden</cp:lastModifiedBy>
  <cp:revision>2</cp:revision>
  <dcterms:created xsi:type="dcterms:W3CDTF">2021-01-06T15:30:00Z</dcterms:created>
  <dcterms:modified xsi:type="dcterms:W3CDTF">2021-01-06T15:30:00Z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for Office 365</vt:lpwstr>
  </property>
  <property fmtid="{D5CDD505-2E9C-101B-9397-08002B2CF9AE}" pid="4" name="LastSaved">
    <vt:filetime>2019-10-29T00:00:00Z</vt:filetime>
  </property>
</Properties>
</file>