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4B533" w14:textId="77777777" w:rsidR="00E71ABB" w:rsidRDefault="005310A7">
      <w:pPr>
        <w:pStyle w:val="Heading1"/>
        <w:spacing w:before="41"/>
        <w:ind w:left="143" w:right="47" w:firstLine="0"/>
      </w:pPr>
      <w:r>
        <w:t>Minutes of the Meeting of Hillington Parish Council held on Tuesday 26 March 2019, 7.30pm in the Ffolkes, Hillington.</w:t>
      </w:r>
    </w:p>
    <w:p w14:paraId="2F24B534" w14:textId="77777777" w:rsidR="00E71ABB" w:rsidRDefault="005310A7">
      <w:pPr>
        <w:pStyle w:val="BodyText"/>
      </w:pPr>
      <w:r>
        <w:rPr>
          <w:b/>
        </w:rPr>
        <w:t xml:space="preserve">Present: </w:t>
      </w:r>
      <w:r>
        <w:t>Chairman J Hill, Cllrs J Worsley, T Kivlin, M Kenny and B Wallace</w:t>
      </w:r>
    </w:p>
    <w:p w14:paraId="2F24B535" w14:textId="77777777" w:rsidR="00E71ABB" w:rsidRDefault="005310A7">
      <w:pPr>
        <w:ind w:left="143"/>
        <w:rPr>
          <w:sz w:val="24"/>
        </w:rPr>
      </w:pPr>
      <w:r>
        <w:rPr>
          <w:b/>
          <w:sz w:val="24"/>
        </w:rPr>
        <w:t>In Attendance</w:t>
      </w:r>
      <w:r>
        <w:rPr>
          <w:sz w:val="24"/>
        </w:rPr>
        <w:t>: The Clerk, 6 members of the public</w:t>
      </w:r>
    </w:p>
    <w:p w14:paraId="2F24B536" w14:textId="77777777" w:rsidR="00E71ABB" w:rsidRDefault="00E71ABB">
      <w:pPr>
        <w:pStyle w:val="BodyText"/>
        <w:ind w:left="0"/>
      </w:pPr>
    </w:p>
    <w:p w14:paraId="2F24B537" w14:textId="77777777" w:rsidR="00E71ABB" w:rsidRDefault="005310A7">
      <w:pPr>
        <w:pStyle w:val="Heading1"/>
        <w:numPr>
          <w:ilvl w:val="0"/>
          <w:numId w:val="1"/>
        </w:numPr>
        <w:tabs>
          <w:tab w:val="left" w:pos="493"/>
        </w:tabs>
      </w:pPr>
      <w:r>
        <w:t>Apologies for absence and approval of reasons for</w:t>
      </w:r>
      <w:r>
        <w:rPr>
          <w:spacing w:val="-3"/>
        </w:rPr>
        <w:t xml:space="preserve"> </w:t>
      </w:r>
      <w:r>
        <w:t>absence.</w:t>
      </w:r>
    </w:p>
    <w:p w14:paraId="2F24B538" w14:textId="77777777" w:rsidR="00E71ABB" w:rsidRDefault="005310A7">
      <w:pPr>
        <w:pStyle w:val="BodyText"/>
      </w:pPr>
      <w:r>
        <w:t>None.</w:t>
      </w:r>
    </w:p>
    <w:p w14:paraId="2F24B539" w14:textId="77777777" w:rsidR="00E71ABB" w:rsidRDefault="00E71ABB">
      <w:pPr>
        <w:pStyle w:val="BodyText"/>
        <w:spacing w:before="11"/>
        <w:ind w:left="0"/>
        <w:rPr>
          <w:sz w:val="23"/>
        </w:rPr>
      </w:pPr>
    </w:p>
    <w:p w14:paraId="2F24B53A" w14:textId="77777777" w:rsidR="00E71ABB" w:rsidRDefault="005310A7">
      <w:pPr>
        <w:pStyle w:val="Heading1"/>
        <w:numPr>
          <w:ilvl w:val="0"/>
          <w:numId w:val="1"/>
        </w:numPr>
        <w:tabs>
          <w:tab w:val="left" w:pos="493"/>
        </w:tabs>
      </w:pPr>
      <w:r>
        <w:t>Declarations of</w:t>
      </w:r>
      <w:r>
        <w:rPr>
          <w:spacing w:val="-4"/>
        </w:rPr>
        <w:t xml:space="preserve"> </w:t>
      </w:r>
      <w:r>
        <w:t>Interest.</w:t>
      </w:r>
    </w:p>
    <w:p w14:paraId="2F24B53B" w14:textId="77777777" w:rsidR="00E71ABB" w:rsidRDefault="005310A7">
      <w:pPr>
        <w:pStyle w:val="ListParagraph"/>
        <w:numPr>
          <w:ilvl w:val="1"/>
          <w:numId w:val="1"/>
        </w:numPr>
        <w:tabs>
          <w:tab w:val="left" w:pos="507"/>
        </w:tabs>
        <w:ind w:left="506" w:hanging="364"/>
        <w:rPr>
          <w:sz w:val="24"/>
        </w:rPr>
      </w:pPr>
      <w:r>
        <w:rPr>
          <w:sz w:val="24"/>
        </w:rPr>
        <w:t>To receive members declarations of interest in any of the items on the</w:t>
      </w:r>
      <w:r>
        <w:rPr>
          <w:spacing w:val="-17"/>
          <w:sz w:val="24"/>
        </w:rPr>
        <w:t xml:space="preserve"> </w:t>
      </w:r>
      <w:r>
        <w:rPr>
          <w:sz w:val="24"/>
        </w:rPr>
        <w:t>agenda</w:t>
      </w:r>
    </w:p>
    <w:p w14:paraId="2F24B53C" w14:textId="17084221" w:rsidR="00E71ABB" w:rsidRDefault="005310A7">
      <w:pPr>
        <w:pStyle w:val="Heading2"/>
        <w:spacing w:line="259" w:lineRule="auto"/>
        <w:ind w:right="864"/>
      </w:pPr>
      <w:r>
        <w:t>Cllr Hill declared an interest in the item on Norfolk Hospice as she lived close to the facility. Cllr Wallace declared an interest in the Greenways Project as the line crossed his property Cllr Kivlin declared an interest in the Greenways project as the line crossed his property</w:t>
      </w:r>
    </w:p>
    <w:p w14:paraId="2F24B53D" w14:textId="77777777" w:rsidR="00E71ABB" w:rsidRDefault="005310A7">
      <w:pPr>
        <w:pStyle w:val="ListParagraph"/>
        <w:numPr>
          <w:ilvl w:val="1"/>
          <w:numId w:val="1"/>
        </w:numPr>
        <w:tabs>
          <w:tab w:val="left" w:pos="507"/>
        </w:tabs>
        <w:spacing w:line="271" w:lineRule="exact"/>
        <w:ind w:left="506" w:hanging="364"/>
        <w:rPr>
          <w:sz w:val="24"/>
        </w:rPr>
      </w:pPr>
      <w:r>
        <w:rPr>
          <w:sz w:val="24"/>
        </w:rPr>
        <w:t>To receive and consider any written requests for dispensation for disclosable</w:t>
      </w:r>
      <w:r>
        <w:rPr>
          <w:spacing w:val="-14"/>
          <w:sz w:val="24"/>
        </w:rPr>
        <w:t xml:space="preserve"> </w:t>
      </w:r>
      <w:r>
        <w:rPr>
          <w:sz w:val="24"/>
        </w:rPr>
        <w:t>interests</w:t>
      </w:r>
    </w:p>
    <w:p w14:paraId="2F24B53E" w14:textId="77777777" w:rsidR="00E71ABB" w:rsidRDefault="005310A7">
      <w:pPr>
        <w:pStyle w:val="BodyText"/>
      </w:pPr>
      <w:r>
        <w:t>None.</w:t>
      </w:r>
    </w:p>
    <w:p w14:paraId="2F24B53F" w14:textId="77777777" w:rsidR="00E71ABB" w:rsidRDefault="00E71ABB">
      <w:pPr>
        <w:pStyle w:val="BodyText"/>
        <w:spacing w:before="7"/>
        <w:ind w:left="0"/>
      </w:pPr>
    </w:p>
    <w:p w14:paraId="2F24B540" w14:textId="77777777" w:rsidR="00E71ABB" w:rsidRDefault="005310A7">
      <w:pPr>
        <w:pStyle w:val="Heading1"/>
        <w:numPr>
          <w:ilvl w:val="0"/>
          <w:numId w:val="1"/>
        </w:numPr>
        <w:tabs>
          <w:tab w:val="left" w:pos="493"/>
        </w:tabs>
      </w:pPr>
      <w:r>
        <w:t>Ward Members’</w:t>
      </w:r>
      <w:r>
        <w:rPr>
          <w:spacing w:val="1"/>
        </w:rPr>
        <w:t xml:space="preserve"> </w:t>
      </w:r>
      <w:r>
        <w:t>Reports</w:t>
      </w:r>
    </w:p>
    <w:p w14:paraId="2F24B541" w14:textId="77777777" w:rsidR="00E71ABB" w:rsidRDefault="005310A7">
      <w:pPr>
        <w:pStyle w:val="ListParagraph"/>
        <w:numPr>
          <w:ilvl w:val="1"/>
          <w:numId w:val="1"/>
        </w:numPr>
        <w:tabs>
          <w:tab w:val="left" w:pos="506"/>
        </w:tabs>
        <w:ind w:left="143" w:right="676" w:firstLine="0"/>
        <w:rPr>
          <w:sz w:val="24"/>
        </w:rPr>
      </w:pPr>
      <w:r>
        <w:rPr>
          <w:b/>
          <w:sz w:val="24"/>
        </w:rPr>
        <w:t xml:space="preserve">King’s Lynn and West Norfolk Borough Council: </w:t>
      </w:r>
      <w:r>
        <w:rPr>
          <w:sz w:val="24"/>
        </w:rPr>
        <w:t>Cllr. Tim Tilbrook not present as attending a Borough Council</w:t>
      </w:r>
      <w:r>
        <w:rPr>
          <w:spacing w:val="-2"/>
          <w:sz w:val="24"/>
        </w:rPr>
        <w:t xml:space="preserve"> </w:t>
      </w:r>
      <w:r>
        <w:rPr>
          <w:sz w:val="24"/>
        </w:rPr>
        <w:t>Meeting.</w:t>
      </w:r>
    </w:p>
    <w:p w14:paraId="2F24B542" w14:textId="77777777" w:rsidR="00E71ABB" w:rsidRDefault="005310A7">
      <w:pPr>
        <w:pStyle w:val="ListParagraph"/>
        <w:numPr>
          <w:ilvl w:val="1"/>
          <w:numId w:val="1"/>
        </w:numPr>
        <w:tabs>
          <w:tab w:val="left" w:pos="508"/>
        </w:tabs>
        <w:ind w:left="143" w:right="1275" w:firstLine="0"/>
        <w:rPr>
          <w:sz w:val="24"/>
        </w:rPr>
      </w:pPr>
      <w:r>
        <w:rPr>
          <w:b/>
          <w:sz w:val="24"/>
        </w:rPr>
        <w:t xml:space="preserve">Norfolk County Council: </w:t>
      </w:r>
      <w:r>
        <w:rPr>
          <w:sz w:val="24"/>
        </w:rPr>
        <w:t>Cllr. Stuart Dark not present as attending a Borough Council Meeting.</w:t>
      </w:r>
    </w:p>
    <w:p w14:paraId="2F24B543" w14:textId="77777777" w:rsidR="00E71ABB" w:rsidRDefault="00E71ABB">
      <w:pPr>
        <w:pStyle w:val="BodyText"/>
        <w:spacing w:before="11"/>
        <w:ind w:left="0"/>
        <w:rPr>
          <w:sz w:val="23"/>
        </w:rPr>
      </w:pPr>
    </w:p>
    <w:p w14:paraId="2F24B544" w14:textId="77777777" w:rsidR="00E71ABB" w:rsidRDefault="005310A7">
      <w:pPr>
        <w:pStyle w:val="Heading2"/>
        <w:numPr>
          <w:ilvl w:val="0"/>
          <w:numId w:val="1"/>
        </w:numPr>
        <w:tabs>
          <w:tab w:val="left" w:pos="442"/>
        </w:tabs>
        <w:spacing w:line="242" w:lineRule="auto"/>
        <w:ind w:left="143" w:right="972" w:firstLine="0"/>
      </w:pPr>
      <w:r>
        <w:t>Resolved to approve that the minutes of the Meeting of the Council held on 28</w:t>
      </w:r>
      <w:r>
        <w:rPr>
          <w:spacing w:val="-38"/>
        </w:rPr>
        <w:t xml:space="preserve"> </w:t>
      </w:r>
      <w:r>
        <w:t>January 2019 be signed as a true and accurate record of the</w:t>
      </w:r>
      <w:r>
        <w:rPr>
          <w:spacing w:val="-9"/>
        </w:rPr>
        <w:t xml:space="preserve"> </w:t>
      </w:r>
      <w:r>
        <w:t>meeting.</w:t>
      </w:r>
    </w:p>
    <w:p w14:paraId="2F24B545" w14:textId="77777777" w:rsidR="00E71ABB" w:rsidRDefault="00E71ABB">
      <w:pPr>
        <w:pStyle w:val="BodyText"/>
        <w:spacing w:before="9"/>
        <w:ind w:left="0"/>
        <w:rPr>
          <w:b/>
          <w:i/>
          <w:sz w:val="23"/>
        </w:rPr>
      </w:pPr>
    </w:p>
    <w:p w14:paraId="2F24B546" w14:textId="77777777" w:rsidR="00E71ABB" w:rsidRDefault="005310A7">
      <w:pPr>
        <w:pStyle w:val="ListParagraph"/>
        <w:numPr>
          <w:ilvl w:val="0"/>
          <w:numId w:val="1"/>
        </w:numPr>
        <w:tabs>
          <w:tab w:val="left" w:pos="492"/>
        </w:tabs>
        <w:ind w:left="491" w:hanging="349"/>
        <w:rPr>
          <w:i/>
          <w:sz w:val="24"/>
        </w:rPr>
      </w:pPr>
      <w:r>
        <w:rPr>
          <w:b/>
          <w:sz w:val="24"/>
        </w:rPr>
        <w:t xml:space="preserve">Matters arising from the Minutes </w:t>
      </w:r>
      <w:r>
        <w:rPr>
          <w:sz w:val="24"/>
        </w:rPr>
        <w:t xml:space="preserve">– </w:t>
      </w:r>
      <w:r>
        <w:rPr>
          <w:i/>
          <w:sz w:val="24"/>
        </w:rPr>
        <w:t>For information</w:t>
      </w:r>
      <w:r>
        <w:rPr>
          <w:i/>
          <w:spacing w:val="-7"/>
          <w:sz w:val="24"/>
        </w:rPr>
        <w:t xml:space="preserve"> </w:t>
      </w:r>
      <w:r>
        <w:rPr>
          <w:i/>
          <w:sz w:val="24"/>
        </w:rPr>
        <w:t>only</w:t>
      </w:r>
    </w:p>
    <w:p w14:paraId="2F24B547" w14:textId="77777777" w:rsidR="00E71ABB" w:rsidRDefault="005310A7">
      <w:pPr>
        <w:pStyle w:val="BodyText"/>
      </w:pPr>
      <w:r>
        <w:t>The Clerk confirmed that she had submitted precept request for £4814.00. as agreed</w:t>
      </w:r>
    </w:p>
    <w:p w14:paraId="2F24B548" w14:textId="77777777" w:rsidR="00E71ABB" w:rsidRDefault="005310A7">
      <w:pPr>
        <w:pStyle w:val="BodyText"/>
        <w:ind w:right="580"/>
      </w:pPr>
      <w:r>
        <w:t>The Village Sign was now up and looked very good, many thanks to Cllrs Kivlin and Worsley. Cllr Kivlin would send the photograph through to the Clerk.</w:t>
      </w:r>
    </w:p>
    <w:p w14:paraId="2F24B549" w14:textId="77777777" w:rsidR="00E71ABB" w:rsidRDefault="005310A7">
      <w:pPr>
        <w:pStyle w:val="BodyText"/>
        <w:ind w:right="585"/>
      </w:pPr>
      <w:r>
        <w:t>The Clerk reported that the Newsletter had not issued as the Post Office had not confirmed the start date.</w:t>
      </w:r>
    </w:p>
    <w:p w14:paraId="2F24B54A" w14:textId="77777777" w:rsidR="00E71ABB" w:rsidRDefault="005310A7">
      <w:pPr>
        <w:pStyle w:val="BodyText"/>
        <w:ind w:right="580"/>
      </w:pPr>
      <w:r>
        <w:t>Cllrs Kivlin and Wallace reported on the Greenways consultation. The plan was to encourage cyclists and the idea in principle was good, but it needed to be thought through as there were houses on the line with diversions through parts of Hillington required.</w:t>
      </w:r>
    </w:p>
    <w:p w14:paraId="2F24B54B" w14:textId="77777777" w:rsidR="00E71ABB" w:rsidRDefault="00E71ABB">
      <w:pPr>
        <w:pStyle w:val="BodyText"/>
        <w:spacing w:before="8"/>
        <w:ind w:left="0"/>
        <w:rPr>
          <w:sz w:val="19"/>
        </w:rPr>
      </w:pPr>
    </w:p>
    <w:p w14:paraId="2F24B54C" w14:textId="286770BB" w:rsidR="00E71ABB" w:rsidRDefault="00024128">
      <w:pPr>
        <w:pStyle w:val="ListParagraph"/>
        <w:numPr>
          <w:ilvl w:val="0"/>
          <w:numId w:val="1"/>
        </w:numPr>
        <w:tabs>
          <w:tab w:val="left" w:pos="493"/>
        </w:tabs>
        <w:spacing w:before="52"/>
        <w:ind w:left="143" w:right="812" w:firstLine="0"/>
        <w:rPr>
          <w:i/>
          <w:sz w:val="24"/>
        </w:rPr>
      </w:pPr>
      <w:r>
        <w:rPr>
          <w:noProof/>
        </w:rPr>
        <mc:AlternateContent>
          <mc:Choice Requires="wps">
            <w:drawing>
              <wp:anchor distT="0" distB="0" distL="114300" distR="114300" simplePos="0" relativeHeight="251657728" behindDoc="1" locked="0" layoutInCell="1" allowOverlap="1" wp14:anchorId="2F24B595" wp14:editId="2B243DE6">
                <wp:simplePos x="0" y="0"/>
                <wp:positionH relativeFrom="page">
                  <wp:posOffset>1617980</wp:posOffset>
                </wp:positionH>
                <wp:positionV relativeFrom="paragraph">
                  <wp:posOffset>67310</wp:posOffset>
                </wp:positionV>
                <wp:extent cx="5943600" cy="558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3600" cy="558800"/>
                        </a:xfrm>
                        <a:custGeom>
                          <a:avLst/>
                          <a:gdLst>
                            <a:gd name="T0" fmla="+- 0 10634 1274"/>
                            <a:gd name="T1" fmla="*/ T0 w 9360"/>
                            <a:gd name="T2" fmla="+- 0 53 53"/>
                            <a:gd name="T3" fmla="*/ 53 h 881"/>
                            <a:gd name="T4" fmla="+- 0 1274 1274"/>
                            <a:gd name="T5" fmla="*/ T4 w 9360"/>
                            <a:gd name="T6" fmla="+- 0 53 53"/>
                            <a:gd name="T7" fmla="*/ 53 h 881"/>
                            <a:gd name="T8" fmla="+- 0 1274 1274"/>
                            <a:gd name="T9" fmla="*/ T8 w 9360"/>
                            <a:gd name="T10" fmla="+- 0 345 53"/>
                            <a:gd name="T11" fmla="*/ 345 h 881"/>
                            <a:gd name="T12" fmla="+- 0 1274 1274"/>
                            <a:gd name="T13" fmla="*/ T12 w 9360"/>
                            <a:gd name="T14" fmla="+- 0 639 53"/>
                            <a:gd name="T15" fmla="*/ 639 h 881"/>
                            <a:gd name="T16" fmla="+- 0 1303 1274"/>
                            <a:gd name="T17" fmla="*/ T16 w 9360"/>
                            <a:gd name="T18" fmla="+- 0 639 53"/>
                            <a:gd name="T19" fmla="*/ 639 h 881"/>
                            <a:gd name="T20" fmla="+- 0 1303 1274"/>
                            <a:gd name="T21" fmla="*/ T20 w 9360"/>
                            <a:gd name="T22" fmla="+- 0 934 53"/>
                            <a:gd name="T23" fmla="*/ 934 h 881"/>
                            <a:gd name="T24" fmla="+- 0 9948 1274"/>
                            <a:gd name="T25" fmla="*/ T24 w 9360"/>
                            <a:gd name="T26" fmla="+- 0 934 53"/>
                            <a:gd name="T27" fmla="*/ 934 h 881"/>
                            <a:gd name="T28" fmla="+- 0 9948 1274"/>
                            <a:gd name="T29" fmla="*/ T28 w 9360"/>
                            <a:gd name="T30" fmla="+- 0 639 53"/>
                            <a:gd name="T31" fmla="*/ 639 h 881"/>
                            <a:gd name="T32" fmla="+- 0 10634 1274"/>
                            <a:gd name="T33" fmla="*/ T32 w 9360"/>
                            <a:gd name="T34" fmla="+- 0 639 53"/>
                            <a:gd name="T35" fmla="*/ 639 h 881"/>
                            <a:gd name="T36" fmla="+- 0 10634 1274"/>
                            <a:gd name="T37" fmla="*/ T36 w 9360"/>
                            <a:gd name="T38" fmla="+- 0 345 53"/>
                            <a:gd name="T39" fmla="*/ 345 h 881"/>
                            <a:gd name="T40" fmla="+- 0 10634 1274"/>
                            <a:gd name="T41" fmla="*/ T40 w 9360"/>
                            <a:gd name="T42" fmla="+- 0 53 53"/>
                            <a:gd name="T43" fmla="*/ 53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60" h="881">
                              <a:moveTo>
                                <a:pt x="9360" y="0"/>
                              </a:moveTo>
                              <a:lnTo>
                                <a:pt x="0" y="0"/>
                              </a:lnTo>
                              <a:lnTo>
                                <a:pt x="0" y="292"/>
                              </a:lnTo>
                              <a:lnTo>
                                <a:pt x="0" y="586"/>
                              </a:lnTo>
                              <a:lnTo>
                                <a:pt x="29" y="586"/>
                              </a:lnTo>
                              <a:lnTo>
                                <a:pt x="29" y="881"/>
                              </a:lnTo>
                              <a:lnTo>
                                <a:pt x="8674" y="881"/>
                              </a:lnTo>
                              <a:lnTo>
                                <a:pt x="8674" y="586"/>
                              </a:lnTo>
                              <a:lnTo>
                                <a:pt x="9360" y="586"/>
                              </a:lnTo>
                              <a:lnTo>
                                <a:pt x="9360" y="292"/>
                              </a:lnTo>
                              <a:lnTo>
                                <a:pt x="93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3C9F8" id="Freeform 4" o:spid="_x0000_s1026" style="position:absolute;margin-left:127.4pt;margin-top:5.3pt;width:468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" path="m9360,l,,,292,,586r29,l29,881r8645,l8674,586r686,l9360,292,9360,e" stroked="f">
                <v:path arrowok="t" o:connecttype="custom" o:connectlocs="5943600,33617;0,33617;0,218826;0,405304;18415,405304;18415,592417;5507990,592417;5507990,405304;5943600,405304;5943600,218826;5943600,33617" o:connectangles="0,0,0,0,0,0,0,0,0,0,0"/>
                <o:lock v:ext="edit" verticies="t"/>
                <w10:wrap anchorx="page"/>
              </v:shape>
            </w:pict>
          </mc:Fallback>
        </mc:AlternateContent>
      </w:r>
      <w:r w:rsidR="005310A7">
        <w:rPr>
          <w:b/>
          <w:sz w:val="24"/>
        </w:rPr>
        <w:t xml:space="preserve">Public Forum: </w:t>
      </w:r>
      <w:r w:rsidR="005310A7">
        <w:rPr>
          <w:i/>
          <w:sz w:val="24"/>
        </w:rPr>
        <w:t>The meeting will be adjourned to allow a period, not exceeding 15 minutes, for public participation</w:t>
      </w:r>
    </w:p>
    <w:p w14:paraId="2F24B54D" w14:textId="77777777" w:rsidR="00E71ABB" w:rsidRDefault="005310A7">
      <w:pPr>
        <w:pStyle w:val="BodyText"/>
        <w:spacing w:line="242" w:lineRule="auto"/>
        <w:ind w:right="1227"/>
      </w:pPr>
      <w:r>
        <w:t>A resident highlighted that the draft local plan was inaccurate as it made no reference to Tapping House either in the text or the map.</w:t>
      </w:r>
    </w:p>
    <w:p w14:paraId="2F24B54E" w14:textId="77777777" w:rsidR="00E71ABB" w:rsidRDefault="005310A7">
      <w:pPr>
        <w:pStyle w:val="BodyText"/>
        <w:spacing w:line="289" w:lineRule="exact"/>
      </w:pPr>
      <w:r>
        <w:t>Police traffic cameras were on site in Station Road</w:t>
      </w:r>
    </w:p>
    <w:p w14:paraId="2F24B54F" w14:textId="77777777" w:rsidR="00E71ABB" w:rsidRDefault="005310A7">
      <w:pPr>
        <w:pStyle w:val="BodyText"/>
        <w:ind w:right="677"/>
      </w:pPr>
      <w:r>
        <w:t>Concern was raised about the cost of disposal of DIY waste and the implications for fly tipping. The Clerk would enquire at both County and Borough Councils if the level of Fly tipping had increased over the past year.</w:t>
      </w:r>
    </w:p>
    <w:p w14:paraId="2F24B550" w14:textId="77777777" w:rsidR="00E71ABB" w:rsidRDefault="005310A7">
      <w:pPr>
        <w:pStyle w:val="BodyText"/>
        <w:spacing w:line="292" w:lineRule="exact"/>
      </w:pPr>
      <w:r>
        <w:t>A resident enquired about what was happening at the KLIC building in King’s Lynn.</w:t>
      </w:r>
    </w:p>
    <w:p w14:paraId="2F24B551" w14:textId="77777777" w:rsidR="00E71ABB" w:rsidRDefault="00E71ABB">
      <w:pPr>
        <w:pStyle w:val="BodyText"/>
        <w:spacing w:before="11"/>
        <w:ind w:left="0"/>
        <w:rPr>
          <w:sz w:val="23"/>
        </w:rPr>
      </w:pPr>
    </w:p>
    <w:p w14:paraId="2F24B552" w14:textId="77777777" w:rsidR="00E71ABB" w:rsidRDefault="005310A7">
      <w:pPr>
        <w:pStyle w:val="Heading1"/>
        <w:numPr>
          <w:ilvl w:val="0"/>
          <w:numId w:val="1"/>
        </w:numPr>
        <w:tabs>
          <w:tab w:val="left" w:pos="495"/>
        </w:tabs>
        <w:spacing w:before="1"/>
        <w:ind w:left="494" w:hanging="352"/>
      </w:pPr>
      <w:r>
        <w:t>Finance</w:t>
      </w:r>
    </w:p>
    <w:p w14:paraId="2F24B553" w14:textId="77777777" w:rsidR="00E71ABB" w:rsidRDefault="005310A7">
      <w:pPr>
        <w:pStyle w:val="ListParagraph"/>
        <w:numPr>
          <w:ilvl w:val="1"/>
          <w:numId w:val="1"/>
        </w:numPr>
        <w:tabs>
          <w:tab w:val="left" w:pos="562"/>
        </w:tabs>
        <w:ind w:left="561" w:hanging="419"/>
        <w:rPr>
          <w:sz w:val="24"/>
        </w:rPr>
      </w:pPr>
      <w:r>
        <w:rPr>
          <w:sz w:val="24"/>
        </w:rPr>
        <w:t>To note and approve payments and receipts as</w:t>
      </w:r>
      <w:r>
        <w:rPr>
          <w:spacing w:val="-8"/>
          <w:sz w:val="24"/>
        </w:rPr>
        <w:t xml:space="preserve"> </w:t>
      </w:r>
      <w:r>
        <w:rPr>
          <w:sz w:val="24"/>
        </w:rPr>
        <w:t>listed</w:t>
      </w:r>
    </w:p>
    <w:p w14:paraId="2F24B554" w14:textId="77777777" w:rsidR="00E71ABB" w:rsidRDefault="005310A7">
      <w:pPr>
        <w:pStyle w:val="Heading2"/>
      </w:pPr>
      <w:r>
        <w:t>Resolved to authorise payment</w:t>
      </w:r>
    </w:p>
    <w:p w14:paraId="2F24B555" w14:textId="77777777" w:rsidR="00E71ABB" w:rsidRDefault="00E71ABB">
      <w:pPr>
        <w:sectPr w:rsidR="00E71ABB">
          <w:headerReference w:type="default" r:id="rId7"/>
          <w:footerReference w:type="default" r:id="rId8"/>
          <w:type w:val="continuous"/>
          <w:pgSz w:w="11910" w:h="16850"/>
          <w:pgMar w:top="1200" w:right="720" w:bottom="1040" w:left="1160" w:header="722" w:footer="858" w:gutter="0"/>
          <w:pgNumType w:start="462"/>
          <w:cols w:space="720"/>
        </w:sectPr>
      </w:pPr>
    </w:p>
    <w:p w14:paraId="2F24B556" w14:textId="77777777" w:rsidR="00E71ABB" w:rsidRDefault="00E71ABB">
      <w:pPr>
        <w:pStyle w:val="BodyText"/>
        <w:spacing w:before="5"/>
        <w:ind w:left="0"/>
        <w:rPr>
          <w:b/>
          <w:i/>
          <w:sz w:val="3"/>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4121"/>
        <w:gridCol w:w="883"/>
        <w:gridCol w:w="899"/>
      </w:tblGrid>
      <w:tr w:rsidR="00E71ABB" w14:paraId="2F24B55B" w14:textId="77777777">
        <w:trPr>
          <w:trHeight w:val="388"/>
        </w:trPr>
        <w:tc>
          <w:tcPr>
            <w:tcW w:w="1121" w:type="dxa"/>
          </w:tcPr>
          <w:p w14:paraId="2F24B557" w14:textId="77777777" w:rsidR="00E71ABB" w:rsidRDefault="005310A7">
            <w:pPr>
              <w:pStyle w:val="TableParagraph"/>
              <w:spacing w:before="119" w:line="250" w:lineRule="exact"/>
              <w:ind w:right="92"/>
            </w:pPr>
            <w:r>
              <w:t>100435</w:t>
            </w:r>
          </w:p>
        </w:tc>
        <w:tc>
          <w:tcPr>
            <w:tcW w:w="4121" w:type="dxa"/>
          </w:tcPr>
          <w:p w14:paraId="2F24B558" w14:textId="77777777" w:rsidR="00E71ABB" w:rsidRDefault="005310A7">
            <w:pPr>
              <w:pStyle w:val="TableParagraph"/>
              <w:spacing w:before="119" w:line="250" w:lineRule="exact"/>
              <w:ind w:left="108"/>
              <w:jc w:val="left"/>
            </w:pPr>
            <w:r>
              <w:t>Clerk Salary (February/March)</w:t>
            </w:r>
          </w:p>
        </w:tc>
        <w:tc>
          <w:tcPr>
            <w:tcW w:w="883" w:type="dxa"/>
          </w:tcPr>
          <w:p w14:paraId="2F24B559" w14:textId="77777777" w:rsidR="00E71ABB" w:rsidRDefault="005310A7">
            <w:pPr>
              <w:pStyle w:val="TableParagraph"/>
              <w:spacing w:before="119" w:line="250" w:lineRule="exact"/>
              <w:ind w:right="91"/>
            </w:pPr>
            <w:r>
              <w:t>350.08</w:t>
            </w:r>
          </w:p>
        </w:tc>
        <w:tc>
          <w:tcPr>
            <w:tcW w:w="899" w:type="dxa"/>
          </w:tcPr>
          <w:p w14:paraId="2F24B55A" w14:textId="77777777" w:rsidR="00E71ABB" w:rsidRDefault="005310A7">
            <w:pPr>
              <w:pStyle w:val="TableParagraph"/>
              <w:spacing w:before="119" w:line="250" w:lineRule="exact"/>
              <w:ind w:right="90"/>
            </w:pPr>
            <w:r>
              <w:t>0.00</w:t>
            </w:r>
          </w:p>
        </w:tc>
      </w:tr>
      <w:tr w:rsidR="00E71ABB" w14:paraId="2F24B560" w14:textId="77777777">
        <w:trPr>
          <w:trHeight w:val="390"/>
        </w:trPr>
        <w:tc>
          <w:tcPr>
            <w:tcW w:w="1121" w:type="dxa"/>
          </w:tcPr>
          <w:p w14:paraId="2F24B55C" w14:textId="77777777" w:rsidR="00E71ABB" w:rsidRDefault="005310A7">
            <w:pPr>
              <w:pStyle w:val="TableParagraph"/>
              <w:ind w:right="92"/>
            </w:pPr>
            <w:r>
              <w:t>100436</w:t>
            </w:r>
          </w:p>
        </w:tc>
        <w:tc>
          <w:tcPr>
            <w:tcW w:w="4121" w:type="dxa"/>
          </w:tcPr>
          <w:p w14:paraId="2F24B55D" w14:textId="77777777" w:rsidR="00E71ABB" w:rsidRDefault="005310A7">
            <w:pPr>
              <w:pStyle w:val="TableParagraph"/>
              <w:ind w:left="108"/>
              <w:jc w:val="left"/>
            </w:pPr>
            <w:r>
              <w:t>KL&amp;WN Borough Council - Dog Bin</w:t>
            </w:r>
          </w:p>
        </w:tc>
        <w:tc>
          <w:tcPr>
            <w:tcW w:w="883" w:type="dxa"/>
          </w:tcPr>
          <w:p w14:paraId="2F24B55E" w14:textId="77777777" w:rsidR="00E71ABB" w:rsidRDefault="005310A7">
            <w:pPr>
              <w:pStyle w:val="TableParagraph"/>
              <w:ind w:right="91"/>
            </w:pPr>
            <w:r>
              <w:t>90.48</w:t>
            </w:r>
          </w:p>
        </w:tc>
        <w:tc>
          <w:tcPr>
            <w:tcW w:w="899" w:type="dxa"/>
          </w:tcPr>
          <w:p w14:paraId="2F24B55F" w14:textId="77777777" w:rsidR="00E71ABB" w:rsidRDefault="005310A7">
            <w:pPr>
              <w:pStyle w:val="TableParagraph"/>
              <w:ind w:right="90"/>
            </w:pPr>
            <w:r>
              <w:t>15.08</w:t>
            </w:r>
          </w:p>
        </w:tc>
      </w:tr>
      <w:tr w:rsidR="00E71ABB" w14:paraId="2F24B565" w14:textId="77777777">
        <w:trPr>
          <w:trHeight w:val="390"/>
        </w:trPr>
        <w:tc>
          <w:tcPr>
            <w:tcW w:w="1121" w:type="dxa"/>
          </w:tcPr>
          <w:p w14:paraId="2F24B561" w14:textId="77777777" w:rsidR="00E71ABB" w:rsidRDefault="005310A7">
            <w:pPr>
              <w:pStyle w:val="TableParagraph"/>
              <w:ind w:right="92"/>
            </w:pPr>
            <w:r>
              <w:t>100437</w:t>
            </w:r>
          </w:p>
        </w:tc>
        <w:tc>
          <w:tcPr>
            <w:tcW w:w="4121" w:type="dxa"/>
          </w:tcPr>
          <w:p w14:paraId="2F24B562" w14:textId="77777777" w:rsidR="00E71ABB" w:rsidRDefault="005310A7">
            <w:pPr>
              <w:pStyle w:val="TableParagraph"/>
              <w:ind w:left="108"/>
              <w:jc w:val="left"/>
            </w:pPr>
            <w:r>
              <w:t>Norfolk Citizens Advice</w:t>
            </w:r>
          </w:p>
        </w:tc>
        <w:tc>
          <w:tcPr>
            <w:tcW w:w="883" w:type="dxa"/>
          </w:tcPr>
          <w:p w14:paraId="2F24B563" w14:textId="77777777" w:rsidR="00E71ABB" w:rsidRDefault="005310A7">
            <w:pPr>
              <w:pStyle w:val="TableParagraph"/>
              <w:ind w:right="91"/>
            </w:pPr>
            <w:r>
              <w:t>150.00</w:t>
            </w:r>
          </w:p>
        </w:tc>
        <w:tc>
          <w:tcPr>
            <w:tcW w:w="899" w:type="dxa"/>
          </w:tcPr>
          <w:p w14:paraId="2F24B564" w14:textId="77777777" w:rsidR="00E71ABB" w:rsidRDefault="005310A7">
            <w:pPr>
              <w:pStyle w:val="TableParagraph"/>
              <w:ind w:right="90"/>
            </w:pPr>
            <w:r>
              <w:t>0.00</w:t>
            </w:r>
          </w:p>
        </w:tc>
      </w:tr>
    </w:tbl>
    <w:p w14:paraId="2F24B566" w14:textId="77777777" w:rsidR="00E71ABB" w:rsidRDefault="00E71ABB">
      <w:pPr>
        <w:pStyle w:val="BodyText"/>
        <w:spacing w:before="9"/>
        <w:ind w:left="0"/>
        <w:rPr>
          <w:b/>
          <w:i/>
          <w:sz w:val="19"/>
        </w:rPr>
      </w:pPr>
    </w:p>
    <w:p w14:paraId="2F24B567" w14:textId="77777777" w:rsidR="00E71ABB" w:rsidRDefault="005310A7">
      <w:pPr>
        <w:spacing w:before="51"/>
        <w:ind w:left="143" w:right="911"/>
        <w:rPr>
          <w:b/>
          <w:i/>
          <w:sz w:val="24"/>
        </w:rPr>
      </w:pPr>
      <w:r>
        <w:rPr>
          <w:b/>
          <w:i/>
          <w:sz w:val="24"/>
        </w:rPr>
        <w:t>Resolved to accept ECS’s Computer’s quote for software and anti-virus subscription for the laptop</w:t>
      </w:r>
    </w:p>
    <w:p w14:paraId="2F24B568" w14:textId="77777777" w:rsidR="00E71ABB" w:rsidRDefault="00E71ABB">
      <w:pPr>
        <w:pStyle w:val="BodyText"/>
        <w:ind w:left="0"/>
        <w:rPr>
          <w:b/>
          <w:i/>
        </w:rPr>
      </w:pPr>
    </w:p>
    <w:p w14:paraId="2F24B569" w14:textId="06B07985" w:rsidR="00E71ABB" w:rsidRDefault="005310A7">
      <w:pPr>
        <w:pStyle w:val="BodyText"/>
        <w:ind w:right="864"/>
      </w:pPr>
      <w:r>
        <w:t>Council noted that Cllr Kivlin had paid for the work on the Village Sign, as they required payment on delivery, although a cheque had already been made out the Village Sign Company. Signatories amended the original cheque making it payable to Cllr Kivlin.</w:t>
      </w:r>
    </w:p>
    <w:p w14:paraId="2F24B56A" w14:textId="77777777" w:rsidR="00E71ABB" w:rsidRDefault="00E71ABB">
      <w:pPr>
        <w:pStyle w:val="BodyText"/>
        <w:ind w:left="0"/>
      </w:pPr>
    </w:p>
    <w:p w14:paraId="2F24B56B" w14:textId="77777777" w:rsidR="00E71ABB" w:rsidRDefault="005310A7">
      <w:pPr>
        <w:pStyle w:val="Heading1"/>
        <w:numPr>
          <w:ilvl w:val="0"/>
          <w:numId w:val="1"/>
        </w:numPr>
        <w:tabs>
          <w:tab w:val="left" w:pos="549"/>
          <w:tab w:val="left" w:pos="550"/>
        </w:tabs>
        <w:ind w:left="549" w:hanging="407"/>
      </w:pPr>
      <w:r>
        <w:t>Planning</w:t>
      </w:r>
    </w:p>
    <w:p w14:paraId="2F24B56C" w14:textId="77777777" w:rsidR="00E71ABB" w:rsidRDefault="005310A7">
      <w:pPr>
        <w:pStyle w:val="ListParagraph"/>
        <w:numPr>
          <w:ilvl w:val="1"/>
          <w:numId w:val="1"/>
        </w:numPr>
        <w:tabs>
          <w:tab w:val="left" w:pos="561"/>
        </w:tabs>
        <w:ind w:left="560" w:hanging="418"/>
        <w:rPr>
          <w:sz w:val="24"/>
        </w:rPr>
      </w:pPr>
      <w:r>
        <w:rPr>
          <w:b/>
          <w:sz w:val="24"/>
        </w:rPr>
        <w:t xml:space="preserve">To consider Reports and Determinations </w:t>
      </w:r>
      <w:r>
        <w:rPr>
          <w:sz w:val="24"/>
        </w:rPr>
        <w:t>–</w:t>
      </w:r>
      <w:r>
        <w:rPr>
          <w:spacing w:val="-1"/>
          <w:sz w:val="24"/>
        </w:rPr>
        <w:t xml:space="preserve"> </w:t>
      </w:r>
      <w:r>
        <w:rPr>
          <w:sz w:val="24"/>
        </w:rPr>
        <w:t>None</w:t>
      </w:r>
    </w:p>
    <w:p w14:paraId="2F24B56D" w14:textId="77777777" w:rsidR="00E71ABB" w:rsidRDefault="005310A7">
      <w:pPr>
        <w:pStyle w:val="ListParagraph"/>
        <w:numPr>
          <w:ilvl w:val="1"/>
          <w:numId w:val="1"/>
        </w:numPr>
        <w:tabs>
          <w:tab w:val="left" w:pos="561"/>
        </w:tabs>
        <w:spacing w:line="242" w:lineRule="auto"/>
        <w:ind w:left="503" w:right="1211" w:hanging="361"/>
        <w:rPr>
          <w:sz w:val="24"/>
        </w:rPr>
      </w:pPr>
      <w:r>
        <w:tab/>
      </w:r>
      <w:r>
        <w:rPr>
          <w:b/>
          <w:sz w:val="24"/>
        </w:rPr>
        <w:t xml:space="preserve">To consider any further applications received after compilation of this agenda </w:t>
      </w:r>
      <w:r>
        <w:rPr>
          <w:sz w:val="24"/>
        </w:rPr>
        <w:t>– No applications</w:t>
      </w:r>
    </w:p>
    <w:p w14:paraId="2F24B56E" w14:textId="77777777" w:rsidR="00E71ABB" w:rsidRDefault="005310A7">
      <w:pPr>
        <w:pStyle w:val="ListParagraph"/>
        <w:numPr>
          <w:ilvl w:val="1"/>
          <w:numId w:val="1"/>
        </w:numPr>
        <w:tabs>
          <w:tab w:val="left" w:pos="562"/>
        </w:tabs>
        <w:spacing w:line="289" w:lineRule="exact"/>
        <w:ind w:left="561" w:hanging="419"/>
        <w:rPr>
          <w:b/>
          <w:sz w:val="24"/>
        </w:rPr>
      </w:pPr>
      <w:r>
        <w:rPr>
          <w:b/>
          <w:sz w:val="24"/>
        </w:rPr>
        <w:t>Local Plan Review</w:t>
      </w:r>
      <w:r>
        <w:rPr>
          <w:b/>
          <w:spacing w:val="-1"/>
          <w:sz w:val="24"/>
        </w:rPr>
        <w:t xml:space="preserve"> </w:t>
      </w:r>
      <w:r>
        <w:rPr>
          <w:b/>
          <w:sz w:val="24"/>
        </w:rPr>
        <w:t>Response</w:t>
      </w:r>
    </w:p>
    <w:p w14:paraId="2F24B56F" w14:textId="77777777" w:rsidR="00E71ABB" w:rsidRDefault="005310A7">
      <w:pPr>
        <w:ind w:left="143" w:right="47"/>
        <w:rPr>
          <w:b/>
          <w:sz w:val="24"/>
        </w:rPr>
      </w:pPr>
      <w:r>
        <w:rPr>
          <w:b/>
          <w:sz w:val="24"/>
        </w:rPr>
        <w:t>Resolved to support the Local Plan Review section on Hillington as drafted, but to report on comments made about Tapping House</w:t>
      </w:r>
    </w:p>
    <w:p w14:paraId="2F24B570" w14:textId="77777777" w:rsidR="00E71ABB" w:rsidRDefault="005310A7">
      <w:pPr>
        <w:pStyle w:val="ListParagraph"/>
        <w:numPr>
          <w:ilvl w:val="1"/>
          <w:numId w:val="1"/>
        </w:numPr>
        <w:tabs>
          <w:tab w:val="left" w:pos="616"/>
        </w:tabs>
        <w:spacing w:line="293" w:lineRule="exact"/>
        <w:ind w:left="615" w:hanging="473"/>
        <w:rPr>
          <w:b/>
          <w:sz w:val="24"/>
        </w:rPr>
      </w:pPr>
      <w:r>
        <w:rPr>
          <w:b/>
          <w:sz w:val="24"/>
        </w:rPr>
        <w:t>Implications of development in South</w:t>
      </w:r>
      <w:r>
        <w:rPr>
          <w:b/>
          <w:spacing w:val="-2"/>
          <w:sz w:val="24"/>
        </w:rPr>
        <w:t xml:space="preserve"> </w:t>
      </w:r>
      <w:r>
        <w:rPr>
          <w:b/>
          <w:sz w:val="24"/>
        </w:rPr>
        <w:t>Wootton</w:t>
      </w:r>
    </w:p>
    <w:p w14:paraId="2F24B571" w14:textId="77777777" w:rsidR="00E71ABB" w:rsidRDefault="005310A7">
      <w:pPr>
        <w:pStyle w:val="BodyText"/>
        <w:ind w:right="818"/>
      </w:pPr>
      <w:r>
        <w:t>Council noted the campaign coordinated by South Wootton and Castle Rising to limit development on the access route to King’s Lynn off Knight’s Hill roundabout. Application had been refused by the Borough Council</w:t>
      </w:r>
    </w:p>
    <w:p w14:paraId="2F24B572" w14:textId="77777777" w:rsidR="00E71ABB" w:rsidRDefault="005310A7">
      <w:pPr>
        <w:pStyle w:val="Heading2"/>
      </w:pPr>
      <w:r>
        <w:t>Resolved to support the campaign against the development</w:t>
      </w:r>
    </w:p>
    <w:p w14:paraId="2F24B573" w14:textId="77777777" w:rsidR="00E71ABB" w:rsidRDefault="005310A7">
      <w:pPr>
        <w:ind w:left="143"/>
        <w:rPr>
          <w:b/>
          <w:i/>
          <w:sz w:val="24"/>
        </w:rPr>
      </w:pPr>
      <w:r>
        <w:rPr>
          <w:b/>
          <w:i/>
          <w:sz w:val="24"/>
        </w:rPr>
        <w:t>Resolved to consider funding to support the campaign if plans go to appeal</w:t>
      </w:r>
    </w:p>
    <w:p w14:paraId="2F24B574" w14:textId="77777777" w:rsidR="00E71ABB" w:rsidRDefault="00E71ABB">
      <w:pPr>
        <w:pStyle w:val="BodyText"/>
        <w:spacing w:before="11"/>
        <w:ind w:left="0"/>
        <w:rPr>
          <w:b/>
          <w:i/>
          <w:sz w:val="23"/>
        </w:rPr>
      </w:pPr>
    </w:p>
    <w:p w14:paraId="2F24B575" w14:textId="77777777" w:rsidR="00E71ABB" w:rsidRDefault="005310A7">
      <w:pPr>
        <w:pStyle w:val="ListParagraph"/>
        <w:numPr>
          <w:ilvl w:val="0"/>
          <w:numId w:val="1"/>
        </w:numPr>
        <w:tabs>
          <w:tab w:val="left" w:pos="441"/>
        </w:tabs>
        <w:ind w:left="440" w:hanging="298"/>
        <w:rPr>
          <w:b/>
          <w:sz w:val="24"/>
        </w:rPr>
      </w:pPr>
      <w:r>
        <w:rPr>
          <w:b/>
          <w:sz w:val="24"/>
        </w:rPr>
        <w:t>Highway</w:t>
      </w:r>
      <w:r>
        <w:rPr>
          <w:b/>
          <w:spacing w:val="-2"/>
          <w:sz w:val="24"/>
        </w:rPr>
        <w:t xml:space="preserve"> </w:t>
      </w:r>
      <w:r>
        <w:rPr>
          <w:b/>
          <w:sz w:val="24"/>
        </w:rPr>
        <w:t>Matters</w:t>
      </w:r>
    </w:p>
    <w:p w14:paraId="2F24B576" w14:textId="77777777" w:rsidR="00E71ABB" w:rsidRDefault="005310A7">
      <w:pPr>
        <w:pStyle w:val="ListParagraph"/>
        <w:numPr>
          <w:ilvl w:val="1"/>
          <w:numId w:val="1"/>
        </w:numPr>
        <w:tabs>
          <w:tab w:val="left" w:pos="561"/>
        </w:tabs>
        <w:ind w:left="560" w:hanging="418"/>
        <w:rPr>
          <w:b/>
          <w:sz w:val="24"/>
        </w:rPr>
      </w:pPr>
      <w:r>
        <w:rPr>
          <w:b/>
          <w:sz w:val="24"/>
        </w:rPr>
        <w:t>Hillington Community Speed</w:t>
      </w:r>
      <w:r>
        <w:rPr>
          <w:b/>
          <w:spacing w:val="-1"/>
          <w:sz w:val="24"/>
        </w:rPr>
        <w:t xml:space="preserve"> </w:t>
      </w:r>
      <w:r>
        <w:rPr>
          <w:b/>
          <w:sz w:val="24"/>
        </w:rPr>
        <w:t>Watch</w:t>
      </w:r>
    </w:p>
    <w:p w14:paraId="2F24B577" w14:textId="77777777" w:rsidR="00E71ABB" w:rsidRDefault="005310A7">
      <w:pPr>
        <w:pStyle w:val="BodyText"/>
        <w:spacing w:before="24" w:line="259" w:lineRule="auto"/>
        <w:ind w:right="580"/>
      </w:pPr>
      <w:r>
        <w:t>The Clerk had received sufficient volunteer forms and would send off the forms to the Police who would vet and then organise training.</w:t>
      </w:r>
    </w:p>
    <w:p w14:paraId="2F24B578" w14:textId="77777777" w:rsidR="00E71ABB" w:rsidRDefault="005310A7">
      <w:pPr>
        <w:pStyle w:val="Heading1"/>
        <w:numPr>
          <w:ilvl w:val="1"/>
          <w:numId w:val="1"/>
        </w:numPr>
        <w:tabs>
          <w:tab w:val="left" w:pos="561"/>
        </w:tabs>
        <w:ind w:left="560" w:hanging="418"/>
      </w:pPr>
      <w:r>
        <w:t>Parish Partnership</w:t>
      </w:r>
      <w:r>
        <w:rPr>
          <w:spacing w:val="-1"/>
        </w:rPr>
        <w:t xml:space="preserve"> </w:t>
      </w:r>
      <w:r>
        <w:t>Bid</w:t>
      </w:r>
    </w:p>
    <w:p w14:paraId="2F24B579" w14:textId="77777777" w:rsidR="00E71ABB" w:rsidRDefault="005310A7">
      <w:pPr>
        <w:pStyle w:val="BodyText"/>
        <w:spacing w:before="22" w:line="259" w:lineRule="auto"/>
        <w:ind w:right="864"/>
      </w:pPr>
      <w:r>
        <w:t>The Council noted that following the last meeting Cllr Dark had offered to support the purchase through the Parish Partnership scheme mobile speed activated signs in a scheme with Flitcham. The Clerk had submitted a bid as advised. The results of the bid were not yet known. The clerk was asked to confirm the type of data collated by the units.</w:t>
      </w:r>
    </w:p>
    <w:p w14:paraId="2F24B57A" w14:textId="77777777" w:rsidR="00E71ABB" w:rsidRDefault="005310A7">
      <w:pPr>
        <w:pStyle w:val="Heading1"/>
        <w:numPr>
          <w:ilvl w:val="1"/>
          <w:numId w:val="1"/>
        </w:numPr>
        <w:tabs>
          <w:tab w:val="left" w:pos="561"/>
        </w:tabs>
        <w:spacing w:line="293" w:lineRule="exact"/>
        <w:ind w:left="560" w:hanging="418"/>
      </w:pPr>
      <w:r>
        <w:t>A148 Pedestrian</w:t>
      </w:r>
      <w:r>
        <w:rPr>
          <w:spacing w:val="-1"/>
        </w:rPr>
        <w:t xml:space="preserve"> </w:t>
      </w:r>
      <w:r>
        <w:t>Refuge</w:t>
      </w:r>
    </w:p>
    <w:p w14:paraId="2F24B57B" w14:textId="77777777" w:rsidR="00E71ABB" w:rsidRDefault="005310A7">
      <w:pPr>
        <w:pStyle w:val="BodyText"/>
        <w:spacing w:before="24" w:line="259" w:lineRule="auto"/>
        <w:ind w:right="754"/>
      </w:pPr>
      <w:r>
        <w:t>The Council noted the report from the Highways Inspector. Safety checks had been made and there would be no further action other than replacement of damaged bollards.</w:t>
      </w:r>
    </w:p>
    <w:p w14:paraId="2F24B57C" w14:textId="77777777" w:rsidR="00E71ABB" w:rsidRDefault="005310A7">
      <w:pPr>
        <w:pStyle w:val="Heading2"/>
        <w:spacing w:line="291" w:lineRule="exact"/>
      </w:pPr>
      <w:r>
        <w:t>Resolved to write to the Petrol Station to ensure signage does not block the visibility splay</w:t>
      </w:r>
    </w:p>
    <w:p w14:paraId="2F24B57D" w14:textId="77777777" w:rsidR="00E71ABB" w:rsidRDefault="005310A7">
      <w:pPr>
        <w:pStyle w:val="ListParagraph"/>
        <w:numPr>
          <w:ilvl w:val="1"/>
          <w:numId w:val="1"/>
        </w:numPr>
        <w:tabs>
          <w:tab w:val="left" w:pos="561"/>
        </w:tabs>
        <w:spacing w:before="23"/>
        <w:ind w:left="560" w:hanging="418"/>
        <w:rPr>
          <w:b/>
          <w:sz w:val="24"/>
        </w:rPr>
      </w:pPr>
      <w:r>
        <w:rPr>
          <w:b/>
          <w:sz w:val="24"/>
        </w:rPr>
        <w:t>Highway</w:t>
      </w:r>
      <w:r>
        <w:rPr>
          <w:b/>
          <w:spacing w:val="-2"/>
          <w:sz w:val="24"/>
        </w:rPr>
        <w:t xml:space="preserve"> </w:t>
      </w:r>
      <w:r>
        <w:rPr>
          <w:b/>
          <w:sz w:val="24"/>
        </w:rPr>
        <w:t>Reports</w:t>
      </w:r>
    </w:p>
    <w:p w14:paraId="2F24B57E" w14:textId="77777777" w:rsidR="00E71ABB" w:rsidRDefault="005310A7">
      <w:pPr>
        <w:pStyle w:val="BodyText"/>
        <w:spacing w:before="24"/>
      </w:pPr>
      <w:r>
        <w:t>No reports.</w:t>
      </w:r>
    </w:p>
    <w:p w14:paraId="2F24B57F" w14:textId="77777777" w:rsidR="00E71ABB" w:rsidRDefault="00E71ABB">
      <w:pPr>
        <w:pStyle w:val="BodyText"/>
        <w:spacing w:before="9"/>
        <w:ind w:left="0"/>
        <w:rPr>
          <w:sz w:val="27"/>
        </w:rPr>
      </w:pPr>
    </w:p>
    <w:p w14:paraId="2F24B580" w14:textId="77777777" w:rsidR="00E71ABB" w:rsidRDefault="005310A7">
      <w:pPr>
        <w:pStyle w:val="Heading1"/>
        <w:numPr>
          <w:ilvl w:val="0"/>
          <w:numId w:val="1"/>
        </w:numPr>
        <w:tabs>
          <w:tab w:val="left" w:pos="561"/>
        </w:tabs>
        <w:ind w:left="560" w:hanging="418"/>
      </w:pPr>
      <w:r>
        <w:t>Parish Council Elections on 2 May</w:t>
      </w:r>
      <w:r>
        <w:rPr>
          <w:spacing w:val="-2"/>
        </w:rPr>
        <w:t xml:space="preserve"> </w:t>
      </w:r>
      <w:r>
        <w:t>2019</w:t>
      </w:r>
    </w:p>
    <w:p w14:paraId="2F24B581" w14:textId="77777777" w:rsidR="00E71ABB" w:rsidRDefault="005310A7">
      <w:pPr>
        <w:pStyle w:val="BodyText"/>
        <w:spacing w:before="24" w:line="259" w:lineRule="auto"/>
        <w:ind w:right="580"/>
      </w:pPr>
      <w:r>
        <w:t>Council noted that voting, if sufficient candidates, would take place alongside the Borough Council elections on 2 May, the Clerk would know around 4/5 April if there was to be a poll in Hillington.</w:t>
      </w:r>
    </w:p>
    <w:p w14:paraId="2F24B582" w14:textId="77777777" w:rsidR="00E71ABB" w:rsidRDefault="00E71ABB">
      <w:pPr>
        <w:spacing w:line="259" w:lineRule="auto"/>
        <w:sectPr w:rsidR="00E71ABB">
          <w:pgSz w:w="11910" w:h="16850"/>
          <w:pgMar w:top="1200" w:right="720" w:bottom="1040" w:left="1160" w:header="722" w:footer="858" w:gutter="0"/>
          <w:cols w:space="720"/>
        </w:sectPr>
      </w:pPr>
    </w:p>
    <w:p w14:paraId="2F24B583" w14:textId="77777777" w:rsidR="00E71ABB" w:rsidRDefault="005310A7">
      <w:pPr>
        <w:pStyle w:val="Heading1"/>
        <w:numPr>
          <w:ilvl w:val="0"/>
          <w:numId w:val="1"/>
        </w:numPr>
        <w:tabs>
          <w:tab w:val="left" w:pos="617"/>
        </w:tabs>
        <w:spacing w:before="41"/>
        <w:ind w:left="616" w:hanging="474"/>
      </w:pPr>
      <w:r>
        <w:lastRenderedPageBreak/>
        <w:t>Norfolk Hospice Smoking nuisance</w:t>
      </w:r>
      <w:r>
        <w:rPr>
          <w:spacing w:val="-7"/>
        </w:rPr>
        <w:t xml:space="preserve"> </w:t>
      </w:r>
      <w:r>
        <w:t>complaint</w:t>
      </w:r>
    </w:p>
    <w:p w14:paraId="2F24B584" w14:textId="77777777" w:rsidR="00E71ABB" w:rsidRDefault="005310A7">
      <w:pPr>
        <w:pStyle w:val="BodyText"/>
        <w:spacing w:before="22" w:line="259" w:lineRule="auto"/>
        <w:ind w:right="660"/>
      </w:pPr>
      <w:r>
        <w:t>Cllr Kivlin reported that he had spoken to the Chief Executive, the Hospice was adamant that it would not introduce smoking on site, but residents should telephone the Hospice if smokers started to became a nuisance again.</w:t>
      </w:r>
    </w:p>
    <w:p w14:paraId="2F24B585" w14:textId="77777777" w:rsidR="00E71ABB" w:rsidRDefault="00E71ABB">
      <w:pPr>
        <w:pStyle w:val="BodyText"/>
        <w:spacing w:before="10"/>
        <w:ind w:left="0"/>
        <w:rPr>
          <w:sz w:val="25"/>
        </w:rPr>
      </w:pPr>
    </w:p>
    <w:p w14:paraId="2F24B586" w14:textId="77777777" w:rsidR="00E71ABB" w:rsidRDefault="005310A7">
      <w:pPr>
        <w:pStyle w:val="Heading1"/>
        <w:numPr>
          <w:ilvl w:val="0"/>
          <w:numId w:val="1"/>
        </w:numPr>
        <w:tabs>
          <w:tab w:val="left" w:pos="561"/>
        </w:tabs>
        <w:ind w:left="560" w:hanging="418"/>
      </w:pPr>
      <w:r>
        <w:t>Community</w:t>
      </w:r>
      <w:r>
        <w:rPr>
          <w:spacing w:val="-1"/>
        </w:rPr>
        <w:t xml:space="preserve"> </w:t>
      </w:r>
      <w:r>
        <w:t>Events</w:t>
      </w:r>
    </w:p>
    <w:p w14:paraId="2F24B587" w14:textId="77777777" w:rsidR="00E71ABB" w:rsidRDefault="005310A7">
      <w:pPr>
        <w:pStyle w:val="ListParagraph"/>
        <w:numPr>
          <w:ilvl w:val="1"/>
          <w:numId w:val="1"/>
        </w:numPr>
        <w:tabs>
          <w:tab w:val="left" w:pos="683"/>
        </w:tabs>
        <w:spacing w:before="24"/>
        <w:ind w:left="682" w:hanging="540"/>
        <w:rPr>
          <w:b/>
          <w:sz w:val="24"/>
        </w:rPr>
      </w:pPr>
      <w:r>
        <w:rPr>
          <w:b/>
          <w:sz w:val="24"/>
        </w:rPr>
        <w:t>Bulb Planting</w:t>
      </w:r>
    </w:p>
    <w:p w14:paraId="2F24B588" w14:textId="77777777" w:rsidR="00E71ABB" w:rsidRDefault="005310A7">
      <w:pPr>
        <w:pStyle w:val="BodyText"/>
        <w:spacing w:before="24"/>
      </w:pPr>
      <w:r>
        <w:t>Cllr Kivlin had noted the site where bulbs were this spring</w:t>
      </w:r>
    </w:p>
    <w:p w14:paraId="2F24B589" w14:textId="77777777" w:rsidR="00E71ABB" w:rsidRDefault="005310A7">
      <w:pPr>
        <w:pStyle w:val="Heading2"/>
        <w:spacing w:before="24"/>
      </w:pPr>
      <w:r>
        <w:t>Resolved Bulb planting would take place on 19 0ctober from</w:t>
      </w:r>
      <w:r>
        <w:rPr>
          <w:spacing w:val="-27"/>
        </w:rPr>
        <w:t xml:space="preserve"> </w:t>
      </w:r>
      <w:r>
        <w:t>11.00am</w:t>
      </w:r>
    </w:p>
    <w:p w14:paraId="2F24B58A" w14:textId="77777777" w:rsidR="00E71ABB" w:rsidRDefault="005310A7">
      <w:pPr>
        <w:pStyle w:val="BodyText"/>
        <w:spacing w:before="21"/>
      </w:pPr>
      <w:r>
        <w:t>The date would go in the Newsletter which would be published</w:t>
      </w:r>
      <w:r>
        <w:rPr>
          <w:spacing w:val="-29"/>
        </w:rPr>
        <w:t xml:space="preserve"> </w:t>
      </w:r>
      <w:r>
        <w:t>shortly.</w:t>
      </w:r>
    </w:p>
    <w:p w14:paraId="2F24B58B" w14:textId="0C07314F" w:rsidR="00E71ABB" w:rsidRDefault="005310A7">
      <w:pPr>
        <w:pStyle w:val="Heading1"/>
        <w:numPr>
          <w:ilvl w:val="1"/>
          <w:numId w:val="1"/>
        </w:numPr>
        <w:tabs>
          <w:tab w:val="left" w:pos="683"/>
        </w:tabs>
        <w:spacing w:before="24"/>
        <w:ind w:left="682" w:hanging="540"/>
      </w:pPr>
      <w:r>
        <w:t>Christmas</w:t>
      </w:r>
      <w:r>
        <w:rPr>
          <w:spacing w:val="-1"/>
        </w:rPr>
        <w:t xml:space="preserve"> </w:t>
      </w:r>
      <w:r>
        <w:t>Event</w:t>
      </w:r>
    </w:p>
    <w:p w14:paraId="2F24B58C" w14:textId="77777777" w:rsidR="00E71ABB" w:rsidRDefault="005310A7">
      <w:pPr>
        <w:pStyle w:val="Heading2"/>
        <w:spacing w:before="25"/>
      </w:pPr>
      <w:r>
        <w:t>Resolved to set the date for the Christmas event as 10 December.</w:t>
      </w:r>
    </w:p>
    <w:p w14:paraId="2F24B58D" w14:textId="77777777" w:rsidR="00E71ABB" w:rsidRDefault="005310A7">
      <w:pPr>
        <w:pStyle w:val="BodyText"/>
        <w:spacing w:before="21"/>
        <w:ind w:left="198"/>
        <w:rPr>
          <w:b/>
        </w:rPr>
      </w:pPr>
      <w:r>
        <w:t>Mr Rogerson would inform the FFolkes of the agreed date</w:t>
      </w:r>
      <w:r>
        <w:rPr>
          <w:b/>
        </w:rPr>
        <w:t>.</w:t>
      </w:r>
    </w:p>
    <w:p w14:paraId="2F24B58E" w14:textId="77777777" w:rsidR="00E71ABB" w:rsidRDefault="00E71ABB">
      <w:pPr>
        <w:pStyle w:val="BodyText"/>
        <w:spacing w:before="11"/>
        <w:ind w:left="0"/>
        <w:rPr>
          <w:b/>
          <w:sz w:val="27"/>
        </w:rPr>
      </w:pPr>
    </w:p>
    <w:p w14:paraId="2F24B58F" w14:textId="77777777" w:rsidR="00E71ABB" w:rsidRDefault="005310A7">
      <w:pPr>
        <w:pStyle w:val="Heading1"/>
        <w:numPr>
          <w:ilvl w:val="0"/>
          <w:numId w:val="1"/>
        </w:numPr>
        <w:tabs>
          <w:tab w:val="left" w:pos="561"/>
        </w:tabs>
        <w:ind w:left="560" w:hanging="418"/>
      </w:pPr>
      <w:r>
        <w:t>Correspondence</w:t>
      </w:r>
    </w:p>
    <w:p w14:paraId="2F24B590" w14:textId="77777777" w:rsidR="00E71ABB" w:rsidRDefault="005310A7">
      <w:pPr>
        <w:pStyle w:val="ListParagraph"/>
        <w:numPr>
          <w:ilvl w:val="1"/>
          <w:numId w:val="1"/>
        </w:numPr>
        <w:tabs>
          <w:tab w:val="left" w:pos="680"/>
        </w:tabs>
        <w:spacing w:before="24"/>
        <w:rPr>
          <w:sz w:val="24"/>
        </w:rPr>
      </w:pPr>
      <w:r>
        <w:rPr>
          <w:sz w:val="24"/>
        </w:rPr>
        <w:t>Council noted information on the Calor Gas Community</w:t>
      </w:r>
      <w:r>
        <w:rPr>
          <w:spacing w:val="-6"/>
          <w:sz w:val="24"/>
        </w:rPr>
        <w:t xml:space="preserve"> </w:t>
      </w:r>
      <w:r>
        <w:rPr>
          <w:sz w:val="24"/>
        </w:rPr>
        <w:t>Fund.</w:t>
      </w:r>
    </w:p>
    <w:p w14:paraId="2F24B591" w14:textId="77777777" w:rsidR="00E71ABB" w:rsidRDefault="00E71ABB">
      <w:pPr>
        <w:pStyle w:val="BodyText"/>
        <w:ind w:left="0"/>
      </w:pPr>
    </w:p>
    <w:p w14:paraId="2F24B592" w14:textId="77777777" w:rsidR="00E71ABB" w:rsidRDefault="00E71ABB">
      <w:pPr>
        <w:pStyle w:val="BodyText"/>
        <w:spacing w:before="8"/>
        <w:ind w:left="0"/>
        <w:rPr>
          <w:sz w:val="29"/>
        </w:rPr>
      </w:pPr>
    </w:p>
    <w:p w14:paraId="2F24B593" w14:textId="77777777" w:rsidR="00E71ABB" w:rsidRDefault="005310A7">
      <w:pPr>
        <w:pStyle w:val="Heading1"/>
        <w:spacing w:line="259" w:lineRule="auto"/>
        <w:ind w:left="143" w:right="47" w:firstLine="0"/>
      </w:pPr>
      <w:r>
        <w:t>The next meeting will be held on Monday 20 May at 7.30pm, this would be the Annual Parish meeting of Electors and the Council AGM</w:t>
      </w:r>
    </w:p>
    <w:sectPr w:rsidR="00E71ABB">
      <w:pgSz w:w="11910" w:h="16850"/>
      <w:pgMar w:top="1200" w:right="720" w:bottom="1040" w:left="1160" w:header="722"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1A80" w14:textId="77777777" w:rsidR="00592E49" w:rsidRDefault="00592E49">
      <w:r>
        <w:separator/>
      </w:r>
    </w:p>
  </w:endnote>
  <w:endnote w:type="continuationSeparator" w:id="0">
    <w:p w14:paraId="1855C29A" w14:textId="77777777" w:rsidR="00592E49" w:rsidRDefault="0059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B599" w14:textId="093D7E9C" w:rsidR="00E71ABB" w:rsidRDefault="00024128">
    <w:pPr>
      <w:pStyle w:val="BodyText"/>
      <w:spacing w:line="14" w:lineRule="auto"/>
      <w:ind w:left="0"/>
      <w:rPr>
        <w:sz w:val="20"/>
      </w:rPr>
    </w:pPr>
    <w:r>
      <w:rPr>
        <w:noProof/>
      </w:rPr>
      <mc:AlternateContent>
        <mc:Choice Requires="wps">
          <w:drawing>
            <wp:anchor distT="0" distB="0" distL="114300" distR="114300" simplePos="0" relativeHeight="251487232" behindDoc="1" locked="0" layoutInCell="1" allowOverlap="1" wp14:anchorId="2F24B59C" wp14:editId="198B1F53">
              <wp:simplePos x="0" y="0"/>
              <wp:positionH relativeFrom="page">
                <wp:posOffset>814705</wp:posOffset>
              </wp:positionH>
              <wp:positionV relativeFrom="page">
                <wp:posOffset>10008870</wp:posOffset>
              </wp:positionV>
              <wp:extent cx="562800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B59E" w14:textId="77777777" w:rsidR="00E71ABB" w:rsidRDefault="005310A7">
                          <w:pPr>
                            <w:spacing w:line="244" w:lineRule="exact"/>
                            <w:ind w:left="20"/>
                          </w:pPr>
                          <w:r>
                            <w:t>Date………………………………………………………………….Signed……………………………………………………………………</w:t>
                          </w:r>
                        </w:p>
                        <w:p w14:paraId="2F24B59F" w14:textId="77777777" w:rsidR="00E71ABB" w:rsidRDefault="005310A7">
                          <w:pPr>
                            <w:spacing w:line="267" w:lineRule="exact"/>
                            <w:ind w:left="20"/>
                          </w:pPr>
                          <w:r>
                            <w:t>Minutes approved and signed as a true and accurate record of the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B59C" id="_x0000_t202" coordsize="21600,21600" o:spt="202" path="m,l,21600r21600,l21600,xe">
              <v:stroke joinstyle="miter"/>
              <v:path gradientshapeok="t" o:connecttype="rect"/>
            </v:shapetype>
            <v:shape id="Text Box 1" o:spid="_x0000_s1027" type="#_x0000_t202" style="position:absolute;margin-left:64.15pt;margin-top:788.1pt;width:443.15pt;height:26.4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" filled="f" stroked="f">
              <v:textbox inset="0,0,0,0">
                <w:txbxContent>
                  <w:p w14:paraId="2F24B59E" w14:textId="77777777" w:rsidR="00E71ABB" w:rsidRDefault="005310A7">
                    <w:pPr>
                      <w:spacing w:line="244" w:lineRule="exact"/>
                      <w:ind w:left="20"/>
                    </w:pPr>
                    <w:r>
                      <w:t>Date………………………………………………………………….Signed……………………………………………………………………</w:t>
                    </w:r>
                  </w:p>
                  <w:p w14:paraId="2F24B59F" w14:textId="77777777" w:rsidR="00E71ABB" w:rsidRDefault="005310A7">
                    <w:pPr>
                      <w:spacing w:line="267" w:lineRule="exact"/>
                      <w:ind w:left="20"/>
                    </w:pPr>
                    <w:r>
                      <w:t>Minutes approved and signed as a true and accurate record of the meeting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7B567" w14:textId="77777777" w:rsidR="00592E49" w:rsidRDefault="00592E49">
      <w:r>
        <w:separator/>
      </w:r>
    </w:p>
  </w:footnote>
  <w:footnote w:type="continuationSeparator" w:id="0">
    <w:p w14:paraId="130E71A1" w14:textId="77777777" w:rsidR="00592E49" w:rsidRDefault="0059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B598" w14:textId="760757B4" w:rsidR="00E71ABB" w:rsidRDefault="00024128">
    <w:pPr>
      <w:pStyle w:val="BodyText"/>
      <w:spacing w:line="14" w:lineRule="auto"/>
      <w:ind w:left="0"/>
      <w:rPr>
        <w:sz w:val="20"/>
      </w:rPr>
    </w:pPr>
    <w:r>
      <w:rPr>
        <w:noProof/>
      </w:rPr>
      <mc:AlternateContent>
        <mc:Choice Requires="wps">
          <w:drawing>
            <wp:anchor distT="0" distB="0" distL="114300" distR="114300" simplePos="0" relativeHeight="251485184" behindDoc="1" locked="0" layoutInCell="1" allowOverlap="1" wp14:anchorId="2F24B59A" wp14:editId="3373A17F">
              <wp:simplePos x="0" y="0"/>
              <wp:positionH relativeFrom="page">
                <wp:posOffset>808990</wp:posOffset>
              </wp:positionH>
              <wp:positionV relativeFrom="page">
                <wp:posOffset>618490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6CCE" id="Line 3" o:spid="_x0000_s1026" style="position:absolute;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48.7pt" to="531.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" strokecolor="#d9d9d9" strokeweight=".48pt">
              <w10:wrap anchorx="page" anchory="page"/>
            </v:line>
          </w:pict>
        </mc:Fallback>
      </mc:AlternateContent>
    </w:r>
    <w:r>
      <w:rPr>
        <w:noProof/>
      </w:rPr>
      <mc:AlternateContent>
        <mc:Choice Requires="wps">
          <w:drawing>
            <wp:anchor distT="0" distB="0" distL="114300" distR="114300" simplePos="0" relativeHeight="251486208" behindDoc="1" locked="0" layoutInCell="1" allowOverlap="1" wp14:anchorId="2F24B59B" wp14:editId="656D1537">
              <wp:simplePos x="0" y="0"/>
              <wp:positionH relativeFrom="page">
                <wp:posOffset>5955030</wp:posOffset>
              </wp:positionH>
              <wp:positionV relativeFrom="page">
                <wp:posOffset>445770</wp:posOffset>
              </wp:positionV>
              <wp:extent cx="81851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B59D" w14:textId="6954416A" w:rsidR="00E71ABB" w:rsidRDefault="00E71ABB">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B59B" id="_x0000_t202" coordsize="21600,21600" o:spt="202" path="m,l,21600r21600,l21600,xe">
              <v:stroke joinstyle="miter"/>
              <v:path gradientshapeok="t" o:connecttype="rect"/>
            </v:shapetype>
            <v:shape id="Text Box 2" o:spid="_x0000_s1026" type="#_x0000_t202" style="position:absolute;margin-left:468.9pt;margin-top:35.1pt;width:64.45pt;height:13.0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" filled="f" stroked="f">
              <v:textbox inset="0,0,0,0">
                <w:txbxContent>
                  <w:p w14:paraId="2F24B59D" w14:textId="6954416A" w:rsidR="00E71ABB" w:rsidRDefault="00E71ABB">
                    <w:pPr>
                      <w:spacing w:line="245"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723CA"/>
    <w:multiLevelType w:val="multilevel"/>
    <w:tmpl w:val="B9741312"/>
    <w:lvl w:ilvl="0">
      <w:start w:val="1"/>
      <w:numFmt w:val="decimal"/>
      <w:lvlText w:val="%1."/>
      <w:lvlJc w:val="left"/>
      <w:pPr>
        <w:ind w:left="492" w:hanging="350"/>
        <w:jc w:val="left"/>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679" w:hanging="537"/>
        <w:jc w:val="left"/>
      </w:pPr>
      <w:rPr>
        <w:rFonts w:hint="default"/>
        <w:spacing w:val="-3"/>
        <w:w w:val="100"/>
        <w:lang w:val="en-GB" w:eastAsia="en-GB" w:bidi="en-GB"/>
      </w:rPr>
    </w:lvl>
    <w:lvl w:ilvl="2">
      <w:numFmt w:val="bullet"/>
      <w:lvlText w:val="•"/>
      <w:lvlJc w:val="left"/>
      <w:pPr>
        <w:ind w:left="560" w:hanging="537"/>
      </w:pPr>
      <w:rPr>
        <w:rFonts w:hint="default"/>
        <w:lang w:val="en-GB" w:eastAsia="en-GB" w:bidi="en-GB"/>
      </w:rPr>
    </w:lvl>
    <w:lvl w:ilvl="3">
      <w:numFmt w:val="bullet"/>
      <w:lvlText w:val="•"/>
      <w:lvlJc w:val="left"/>
      <w:pPr>
        <w:ind w:left="680" w:hanging="537"/>
      </w:pPr>
      <w:rPr>
        <w:rFonts w:hint="default"/>
        <w:lang w:val="en-GB" w:eastAsia="en-GB" w:bidi="en-GB"/>
      </w:rPr>
    </w:lvl>
    <w:lvl w:ilvl="4">
      <w:numFmt w:val="bullet"/>
      <w:lvlText w:val="•"/>
      <w:lvlJc w:val="left"/>
      <w:pPr>
        <w:ind w:left="2015" w:hanging="537"/>
      </w:pPr>
      <w:rPr>
        <w:rFonts w:hint="default"/>
        <w:lang w:val="en-GB" w:eastAsia="en-GB" w:bidi="en-GB"/>
      </w:rPr>
    </w:lvl>
    <w:lvl w:ilvl="5">
      <w:numFmt w:val="bullet"/>
      <w:lvlText w:val="•"/>
      <w:lvlJc w:val="left"/>
      <w:pPr>
        <w:ind w:left="3350" w:hanging="537"/>
      </w:pPr>
      <w:rPr>
        <w:rFonts w:hint="default"/>
        <w:lang w:val="en-GB" w:eastAsia="en-GB" w:bidi="en-GB"/>
      </w:rPr>
    </w:lvl>
    <w:lvl w:ilvl="6">
      <w:numFmt w:val="bullet"/>
      <w:lvlText w:val="•"/>
      <w:lvlJc w:val="left"/>
      <w:pPr>
        <w:ind w:left="4685" w:hanging="537"/>
      </w:pPr>
      <w:rPr>
        <w:rFonts w:hint="default"/>
        <w:lang w:val="en-GB" w:eastAsia="en-GB" w:bidi="en-GB"/>
      </w:rPr>
    </w:lvl>
    <w:lvl w:ilvl="7">
      <w:numFmt w:val="bullet"/>
      <w:lvlText w:val="•"/>
      <w:lvlJc w:val="left"/>
      <w:pPr>
        <w:ind w:left="6020" w:hanging="537"/>
      </w:pPr>
      <w:rPr>
        <w:rFonts w:hint="default"/>
        <w:lang w:val="en-GB" w:eastAsia="en-GB" w:bidi="en-GB"/>
      </w:rPr>
    </w:lvl>
    <w:lvl w:ilvl="8">
      <w:numFmt w:val="bullet"/>
      <w:lvlText w:val="•"/>
      <w:lvlJc w:val="left"/>
      <w:pPr>
        <w:ind w:left="7356" w:hanging="53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B"/>
    <w:rsid w:val="00024128"/>
    <w:rsid w:val="005310A7"/>
    <w:rsid w:val="00592E49"/>
    <w:rsid w:val="00CB28B1"/>
    <w:rsid w:val="00E7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B533"/>
  <w15:docId w15:val="{6B76D39C-6A8F-4075-99EF-2656A69D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560" w:hanging="418"/>
      <w:outlineLvl w:val="0"/>
    </w:pPr>
    <w:rPr>
      <w:b/>
      <w:bCs/>
      <w:sz w:val="24"/>
      <w:szCs w:val="24"/>
    </w:rPr>
  </w:style>
  <w:style w:type="paragraph" w:styleId="Heading2">
    <w:name w:val="heading 2"/>
    <w:basedOn w:val="Normal"/>
    <w:uiPriority w:val="9"/>
    <w:unhideWhenUsed/>
    <w:qFormat/>
    <w:pPr>
      <w:ind w:left="14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4"/>
      <w:szCs w:val="24"/>
    </w:rPr>
  </w:style>
  <w:style w:type="paragraph" w:styleId="ListParagraph">
    <w:name w:val="List Paragraph"/>
    <w:basedOn w:val="Normal"/>
    <w:uiPriority w:val="1"/>
    <w:qFormat/>
    <w:pPr>
      <w:ind w:left="560" w:hanging="418"/>
    </w:pPr>
  </w:style>
  <w:style w:type="paragraph" w:customStyle="1" w:styleId="TableParagraph">
    <w:name w:val="Table Paragraph"/>
    <w:basedOn w:val="Normal"/>
    <w:uiPriority w:val="1"/>
    <w:qFormat/>
    <w:pPr>
      <w:spacing w:before="121" w:line="249" w:lineRule="exact"/>
      <w:jc w:val="right"/>
    </w:pPr>
  </w:style>
  <w:style w:type="paragraph" w:styleId="Header">
    <w:name w:val="header"/>
    <w:basedOn w:val="Normal"/>
    <w:link w:val="HeaderChar"/>
    <w:uiPriority w:val="99"/>
    <w:unhideWhenUsed/>
    <w:rsid w:val="005310A7"/>
    <w:pPr>
      <w:tabs>
        <w:tab w:val="center" w:pos="4513"/>
        <w:tab w:val="right" w:pos="9026"/>
      </w:tabs>
    </w:pPr>
  </w:style>
  <w:style w:type="character" w:customStyle="1" w:styleId="HeaderChar">
    <w:name w:val="Header Char"/>
    <w:basedOn w:val="DefaultParagraphFont"/>
    <w:link w:val="Header"/>
    <w:uiPriority w:val="99"/>
    <w:rsid w:val="005310A7"/>
    <w:rPr>
      <w:rFonts w:ascii="Calibri" w:eastAsia="Calibri" w:hAnsi="Calibri" w:cs="Calibri"/>
      <w:lang w:val="en-GB" w:eastAsia="en-GB" w:bidi="en-GB"/>
    </w:rPr>
  </w:style>
  <w:style w:type="paragraph" w:styleId="Footer">
    <w:name w:val="footer"/>
    <w:basedOn w:val="Normal"/>
    <w:link w:val="FooterChar"/>
    <w:uiPriority w:val="99"/>
    <w:unhideWhenUsed/>
    <w:rsid w:val="005310A7"/>
    <w:pPr>
      <w:tabs>
        <w:tab w:val="center" w:pos="4513"/>
        <w:tab w:val="right" w:pos="9026"/>
      </w:tabs>
    </w:pPr>
  </w:style>
  <w:style w:type="character" w:customStyle="1" w:styleId="FooterChar">
    <w:name w:val="Footer Char"/>
    <w:basedOn w:val="DefaultParagraphFont"/>
    <w:link w:val="Footer"/>
    <w:uiPriority w:val="99"/>
    <w:rsid w:val="005310A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Boyden</dc:creator>
  <cp:lastModifiedBy>Caroline Boyden</cp:lastModifiedBy>
  <cp:revision>2</cp:revision>
  <dcterms:created xsi:type="dcterms:W3CDTF">2021-01-06T15:34:00Z</dcterms:created>
  <dcterms:modified xsi:type="dcterms:W3CDTF">2021-01-06T15:34:00Z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for Office 365</vt:lpwstr>
  </property>
  <property fmtid="{D5CDD505-2E9C-101B-9397-08002B2CF9AE}" pid="4" name="LastSaved">
    <vt:filetime>2019-10-29T00:00:00Z</vt:filetime>
  </property>
</Properties>
</file>